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414" w:rsidRDefault="004B7414"/>
    <w:p w:rsidR="00710BCC" w:rsidRPr="00071302" w:rsidRDefault="00710BCC" w:rsidP="00710BCC">
      <w:pPr>
        <w:pStyle w:val="Encabezado"/>
        <w:jc w:val="right"/>
        <w:rPr>
          <w:rFonts w:ascii="Times New Roman" w:hAnsi="Times New Roman" w:cs="Times New Roman"/>
          <w:sz w:val="16"/>
          <w:szCs w:val="16"/>
        </w:rPr>
      </w:pPr>
      <w:r w:rsidRPr="00071302">
        <w:rPr>
          <w:rFonts w:ascii="Times New Roman" w:hAnsi="Times New Roman" w:cs="Times New Roman"/>
          <w:sz w:val="16"/>
          <w:szCs w:val="16"/>
        </w:rPr>
        <w:t>Teléfonos</w:t>
      </w:r>
      <w:proofErr w:type="gramStart"/>
      <w:r w:rsidRPr="00071302">
        <w:rPr>
          <w:rFonts w:ascii="Times New Roman" w:hAnsi="Times New Roman" w:cs="Times New Roman"/>
          <w:sz w:val="16"/>
          <w:szCs w:val="16"/>
        </w:rPr>
        <w:t>:968362000</w:t>
      </w:r>
      <w:proofErr w:type="gramEnd"/>
      <w:r w:rsidRPr="00071302">
        <w:rPr>
          <w:rFonts w:ascii="Times New Roman" w:hAnsi="Times New Roman" w:cs="Times New Roman"/>
          <w:sz w:val="16"/>
          <w:szCs w:val="16"/>
        </w:rPr>
        <w:t>/012</w:t>
      </w:r>
    </w:p>
    <w:p w:rsidR="00710BCC" w:rsidRDefault="00710BCC" w:rsidP="00710BCC">
      <w:pPr>
        <w:pStyle w:val="Encabezado"/>
        <w:jc w:val="right"/>
        <w:rPr>
          <w:rFonts w:ascii="Times New Roman" w:hAnsi="Times New Roman" w:cs="Times New Roman"/>
          <w:sz w:val="16"/>
          <w:szCs w:val="16"/>
        </w:rPr>
      </w:pPr>
      <w:r w:rsidRPr="00071302">
        <w:rPr>
          <w:rFonts w:ascii="Times New Roman" w:hAnsi="Times New Roman" w:cs="Times New Roman"/>
          <w:sz w:val="16"/>
          <w:szCs w:val="16"/>
        </w:rPr>
        <w:t>DIR3 A14035033</w:t>
      </w:r>
    </w:p>
    <w:p w:rsidR="00710BCC" w:rsidRPr="00710BCC" w:rsidRDefault="00710BCC" w:rsidP="00710BCC">
      <w:pPr>
        <w:pStyle w:val="Encabezado"/>
        <w:jc w:val="right"/>
        <w:rPr>
          <w:rFonts w:ascii="Times New Roman" w:hAnsi="Times New Roman" w:cs="Times New Roman"/>
          <w:sz w:val="16"/>
          <w:szCs w:val="16"/>
        </w:rPr>
      </w:pPr>
      <w:r w:rsidRPr="00071302">
        <w:rPr>
          <w:rFonts w:ascii="Times New Roman" w:hAnsi="Times New Roman" w:cs="Times New Roman"/>
          <w:sz w:val="16"/>
          <w:szCs w:val="16"/>
        </w:rPr>
        <w:t>P-1395</w:t>
      </w:r>
    </w:p>
    <w:p w:rsidR="00C92B4B" w:rsidRDefault="00C92B4B"/>
    <w:p w:rsidR="00F272F6" w:rsidRPr="001156F2" w:rsidRDefault="00F272F6" w:rsidP="00F272F6">
      <w:pPr>
        <w:ind w:left="-142" w:right="-32" w:firstLine="142"/>
        <w:jc w:val="center"/>
        <w:rPr>
          <w:b/>
          <w:sz w:val="20"/>
          <w:szCs w:val="12"/>
        </w:rPr>
      </w:pPr>
      <w:r w:rsidRPr="001156F2">
        <w:rPr>
          <w:b/>
          <w:sz w:val="20"/>
          <w:szCs w:val="12"/>
        </w:rPr>
        <w:t>ANEXO VI</w:t>
      </w:r>
    </w:p>
    <w:p w:rsidR="00F272F6" w:rsidRPr="001156F2" w:rsidRDefault="00F272F6" w:rsidP="00F272F6">
      <w:pPr>
        <w:ind w:left="-142" w:right="-32" w:firstLine="142"/>
        <w:jc w:val="center"/>
        <w:rPr>
          <w:b/>
          <w:sz w:val="20"/>
          <w:szCs w:val="12"/>
        </w:rPr>
      </w:pPr>
      <w:r w:rsidRPr="001156F2">
        <w:rPr>
          <w:b/>
          <w:sz w:val="20"/>
          <w:szCs w:val="12"/>
        </w:rPr>
        <w:t>DECLARACIÓN INFORMACIÓN RELATIVA A LA CONDICIÓN DE PYME</w:t>
      </w:r>
    </w:p>
    <w:p w:rsidR="00F272F6" w:rsidRPr="001156F2" w:rsidRDefault="00F272F6" w:rsidP="00F272F6">
      <w:pPr>
        <w:ind w:left="-142" w:right="-32" w:firstLine="142"/>
        <w:jc w:val="center"/>
        <w:rPr>
          <w:b/>
          <w:sz w:val="16"/>
          <w:szCs w:val="16"/>
        </w:rPr>
      </w:pPr>
    </w:p>
    <w:p w:rsidR="00F272F6" w:rsidRPr="001156F2" w:rsidRDefault="00F272F6" w:rsidP="00F272F6">
      <w:pPr>
        <w:ind w:right="-32"/>
        <w:contextualSpacing/>
        <w:jc w:val="both"/>
        <w:rPr>
          <w:b/>
          <w:sz w:val="16"/>
          <w:szCs w:val="16"/>
        </w:rPr>
      </w:pPr>
      <w:r w:rsidRPr="001156F2">
        <w:rPr>
          <w:b/>
          <w:sz w:val="16"/>
          <w:szCs w:val="16"/>
        </w:rPr>
        <w:t>1. IDENTIFICACIÓN DE LA EMPRESA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F272F6" w:rsidRPr="001156F2" w:rsidTr="00C619E5">
        <w:tc>
          <w:tcPr>
            <w:tcW w:w="5240" w:type="dxa"/>
            <w:shd w:val="clear" w:color="auto" w:fill="D9D9D9" w:themeFill="background1" w:themeFillShade="D9"/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6"/>
                <w:szCs w:val="16"/>
              </w:rPr>
            </w:pPr>
          </w:p>
          <w:p w:rsidR="00F272F6" w:rsidRPr="001156F2" w:rsidRDefault="00F272F6" w:rsidP="00C619E5">
            <w:pPr>
              <w:ind w:left="-142" w:right="-32" w:firstLine="142"/>
              <w:jc w:val="both"/>
              <w:rPr>
                <w:sz w:val="16"/>
                <w:szCs w:val="16"/>
              </w:rPr>
            </w:pPr>
            <w:r w:rsidRPr="001156F2">
              <w:rPr>
                <w:sz w:val="16"/>
                <w:szCs w:val="16"/>
              </w:rPr>
              <w:t>NOMBRE SOCIAL</w:t>
            </w:r>
          </w:p>
          <w:p w:rsidR="00F272F6" w:rsidRPr="001156F2" w:rsidRDefault="00F272F6" w:rsidP="00C619E5">
            <w:pPr>
              <w:ind w:left="-142" w:right="-32"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3822" w:type="dxa"/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b/>
                <w:sz w:val="16"/>
                <w:szCs w:val="16"/>
              </w:rPr>
            </w:pPr>
          </w:p>
          <w:p w:rsidR="00F272F6" w:rsidRPr="001156F2" w:rsidRDefault="00F272F6" w:rsidP="00C619E5">
            <w:pPr>
              <w:ind w:left="-142" w:right="-32" w:firstLine="142"/>
              <w:jc w:val="both"/>
              <w:rPr>
                <w:b/>
                <w:sz w:val="16"/>
                <w:szCs w:val="16"/>
              </w:rPr>
            </w:pPr>
          </w:p>
        </w:tc>
      </w:tr>
      <w:tr w:rsidR="00F272F6" w:rsidRPr="001156F2" w:rsidTr="00C619E5">
        <w:tc>
          <w:tcPr>
            <w:tcW w:w="5240" w:type="dxa"/>
            <w:shd w:val="clear" w:color="auto" w:fill="D9D9D9" w:themeFill="background1" w:themeFillShade="D9"/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6"/>
                <w:szCs w:val="16"/>
              </w:rPr>
            </w:pPr>
          </w:p>
          <w:p w:rsidR="00F272F6" w:rsidRPr="001156F2" w:rsidRDefault="00F272F6" w:rsidP="00C619E5">
            <w:pPr>
              <w:ind w:left="-142" w:right="-32" w:firstLine="142"/>
              <w:jc w:val="both"/>
              <w:rPr>
                <w:sz w:val="16"/>
                <w:szCs w:val="16"/>
              </w:rPr>
            </w:pPr>
            <w:r w:rsidRPr="001156F2">
              <w:rPr>
                <w:sz w:val="16"/>
                <w:szCs w:val="16"/>
              </w:rPr>
              <w:t>DOMICILIO SOCIAL</w:t>
            </w:r>
          </w:p>
        </w:tc>
        <w:tc>
          <w:tcPr>
            <w:tcW w:w="3822" w:type="dxa"/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b/>
                <w:sz w:val="16"/>
                <w:szCs w:val="16"/>
              </w:rPr>
            </w:pPr>
          </w:p>
          <w:p w:rsidR="00F272F6" w:rsidRPr="001156F2" w:rsidRDefault="00F272F6" w:rsidP="00C619E5">
            <w:pPr>
              <w:ind w:left="-142" w:right="-32" w:firstLine="142"/>
              <w:jc w:val="both"/>
              <w:rPr>
                <w:b/>
                <w:sz w:val="16"/>
                <w:szCs w:val="16"/>
              </w:rPr>
            </w:pPr>
          </w:p>
        </w:tc>
      </w:tr>
      <w:tr w:rsidR="00F272F6" w:rsidRPr="001156F2" w:rsidTr="00C619E5">
        <w:tc>
          <w:tcPr>
            <w:tcW w:w="5240" w:type="dxa"/>
            <w:shd w:val="clear" w:color="auto" w:fill="D9D9D9" w:themeFill="background1" w:themeFillShade="D9"/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6"/>
                <w:szCs w:val="16"/>
              </w:rPr>
            </w:pPr>
          </w:p>
          <w:p w:rsidR="00F272F6" w:rsidRPr="001156F2" w:rsidRDefault="00F272F6" w:rsidP="00C619E5">
            <w:pPr>
              <w:ind w:left="-142" w:right="-32" w:firstLine="142"/>
              <w:jc w:val="both"/>
              <w:rPr>
                <w:sz w:val="16"/>
                <w:szCs w:val="16"/>
              </w:rPr>
            </w:pPr>
            <w:r w:rsidRPr="001156F2">
              <w:rPr>
                <w:sz w:val="16"/>
                <w:szCs w:val="16"/>
              </w:rPr>
              <w:t>N.I.F</w:t>
            </w:r>
          </w:p>
        </w:tc>
        <w:tc>
          <w:tcPr>
            <w:tcW w:w="3822" w:type="dxa"/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b/>
                <w:sz w:val="16"/>
                <w:szCs w:val="16"/>
              </w:rPr>
            </w:pPr>
          </w:p>
          <w:p w:rsidR="00F272F6" w:rsidRPr="001156F2" w:rsidRDefault="00F272F6" w:rsidP="00C619E5">
            <w:pPr>
              <w:ind w:left="-142" w:right="-32" w:firstLine="142"/>
              <w:jc w:val="both"/>
              <w:rPr>
                <w:b/>
                <w:sz w:val="16"/>
                <w:szCs w:val="16"/>
              </w:rPr>
            </w:pPr>
          </w:p>
        </w:tc>
      </w:tr>
      <w:tr w:rsidR="00F272F6" w:rsidRPr="001156F2" w:rsidTr="00C619E5">
        <w:tc>
          <w:tcPr>
            <w:tcW w:w="5240" w:type="dxa"/>
            <w:shd w:val="clear" w:color="auto" w:fill="D9D9D9" w:themeFill="background1" w:themeFillShade="D9"/>
          </w:tcPr>
          <w:p w:rsidR="00F272F6" w:rsidRPr="001156F2" w:rsidRDefault="00F272F6" w:rsidP="00C619E5">
            <w:pPr>
              <w:ind w:right="1309"/>
              <w:jc w:val="both"/>
              <w:rPr>
                <w:sz w:val="16"/>
                <w:szCs w:val="16"/>
              </w:rPr>
            </w:pPr>
          </w:p>
          <w:p w:rsidR="00F272F6" w:rsidRPr="001156F2" w:rsidRDefault="00F272F6" w:rsidP="00C619E5">
            <w:pPr>
              <w:ind w:right="1309"/>
              <w:jc w:val="both"/>
              <w:rPr>
                <w:sz w:val="16"/>
                <w:szCs w:val="16"/>
              </w:rPr>
            </w:pPr>
            <w:r w:rsidRPr="001156F2">
              <w:rPr>
                <w:sz w:val="16"/>
                <w:szCs w:val="16"/>
              </w:rPr>
              <w:t>NOMBRE Y CARGO DEL PRINCIPAL DIRECTIVO</w:t>
            </w:r>
          </w:p>
          <w:p w:rsidR="00F272F6" w:rsidRPr="001156F2" w:rsidRDefault="00F272F6" w:rsidP="00C619E5">
            <w:pPr>
              <w:ind w:right="1309"/>
              <w:jc w:val="both"/>
              <w:rPr>
                <w:sz w:val="16"/>
                <w:szCs w:val="16"/>
              </w:rPr>
            </w:pPr>
          </w:p>
          <w:p w:rsidR="00F272F6" w:rsidRPr="001156F2" w:rsidRDefault="00F272F6" w:rsidP="00C619E5">
            <w:pPr>
              <w:ind w:right="1309"/>
              <w:jc w:val="both"/>
              <w:rPr>
                <w:sz w:val="16"/>
                <w:szCs w:val="16"/>
              </w:rPr>
            </w:pPr>
            <w:r w:rsidRPr="001156F2">
              <w:rPr>
                <w:sz w:val="16"/>
                <w:szCs w:val="16"/>
              </w:rPr>
              <w:t>(Presidente, Director General o equivalente)</w:t>
            </w:r>
          </w:p>
          <w:p w:rsidR="00F272F6" w:rsidRPr="001156F2" w:rsidRDefault="00F272F6" w:rsidP="00C619E5">
            <w:pPr>
              <w:ind w:left="-142" w:right="-32"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3822" w:type="dxa"/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b/>
                <w:sz w:val="16"/>
                <w:szCs w:val="16"/>
              </w:rPr>
            </w:pPr>
          </w:p>
          <w:p w:rsidR="00F272F6" w:rsidRPr="001156F2" w:rsidRDefault="00F272F6" w:rsidP="00C619E5">
            <w:pPr>
              <w:ind w:left="-142" w:right="-32" w:firstLine="142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F272F6" w:rsidRPr="001156F2" w:rsidRDefault="00F272F6" w:rsidP="00F272F6">
      <w:pPr>
        <w:ind w:left="-142" w:right="-32" w:firstLine="142"/>
        <w:rPr>
          <w:sz w:val="16"/>
          <w:szCs w:val="16"/>
        </w:rPr>
      </w:pPr>
    </w:p>
    <w:p w:rsidR="00F272F6" w:rsidRPr="001156F2" w:rsidRDefault="00F272F6" w:rsidP="00F272F6">
      <w:pPr>
        <w:ind w:right="-32"/>
        <w:contextualSpacing/>
        <w:rPr>
          <w:b/>
          <w:sz w:val="16"/>
          <w:szCs w:val="16"/>
        </w:rPr>
      </w:pPr>
      <w:r w:rsidRPr="001156F2">
        <w:rPr>
          <w:b/>
          <w:sz w:val="16"/>
          <w:szCs w:val="16"/>
        </w:rPr>
        <w:t xml:space="preserve">2. TIPO DE EMPRESA </w:t>
      </w:r>
      <w:r w:rsidRPr="001156F2">
        <w:rPr>
          <w:sz w:val="16"/>
          <w:szCs w:val="16"/>
        </w:rPr>
        <w:t xml:space="preserve">(Véase la nota explicativa) </w:t>
      </w:r>
    </w:p>
    <w:p w:rsidR="00F272F6" w:rsidRPr="001156F2" w:rsidRDefault="00F272F6" w:rsidP="00F272F6">
      <w:pPr>
        <w:ind w:left="-142" w:right="-32" w:firstLine="142"/>
        <w:contextualSpacing/>
        <w:rPr>
          <w:b/>
          <w:sz w:val="16"/>
          <w:szCs w:val="16"/>
        </w:rPr>
      </w:pPr>
    </w:p>
    <w:tbl>
      <w:tblPr>
        <w:tblStyle w:val="Tablaconcuadrcula1"/>
        <w:tblpPr w:leftFromText="141" w:rightFromText="141" w:vertAnchor="text" w:horzAnchor="margin" w:tblpY="-31"/>
        <w:tblW w:w="236" w:type="dxa"/>
        <w:tblLayout w:type="fixed"/>
        <w:tblLook w:val="04A0" w:firstRow="1" w:lastRow="0" w:firstColumn="1" w:lastColumn="0" w:noHBand="0" w:noVBand="1"/>
      </w:tblPr>
      <w:tblGrid>
        <w:gridCol w:w="236"/>
      </w:tblGrid>
      <w:tr w:rsidR="00F272F6" w:rsidRPr="001156F2" w:rsidTr="00C619E5">
        <w:tc>
          <w:tcPr>
            <w:tcW w:w="236" w:type="dxa"/>
          </w:tcPr>
          <w:p w:rsidR="00F272F6" w:rsidRPr="001156F2" w:rsidRDefault="00F272F6" w:rsidP="00C619E5">
            <w:pPr>
              <w:ind w:left="-142" w:right="-32" w:firstLine="142"/>
              <w:rPr>
                <w:b/>
                <w:sz w:val="16"/>
                <w:szCs w:val="16"/>
              </w:rPr>
            </w:pPr>
          </w:p>
        </w:tc>
      </w:tr>
    </w:tbl>
    <w:p w:rsidR="00F272F6" w:rsidRPr="001156F2" w:rsidRDefault="00F272F6" w:rsidP="00F272F6">
      <w:pPr>
        <w:ind w:left="567" w:right="75"/>
        <w:rPr>
          <w:sz w:val="16"/>
          <w:szCs w:val="16"/>
        </w:rPr>
      </w:pPr>
      <w:r w:rsidRPr="001156F2">
        <w:rPr>
          <w:b/>
          <w:sz w:val="16"/>
          <w:szCs w:val="16"/>
        </w:rPr>
        <w:t>EMPRESA AUTÓNOMA</w:t>
      </w:r>
      <w:r w:rsidRPr="001156F2">
        <w:rPr>
          <w:sz w:val="16"/>
          <w:szCs w:val="16"/>
        </w:rPr>
        <w:t xml:space="preserve"> (En este caso, los datos indicados a continuación proceden únicamente de las cuentas de la empresa solicitante. Cumpliméntese únicamente la declaración, sin anexo) </w:t>
      </w:r>
    </w:p>
    <w:tbl>
      <w:tblPr>
        <w:tblStyle w:val="Tablaconcuadrcula1"/>
        <w:tblpPr w:leftFromText="141" w:rightFromText="141" w:vertAnchor="text" w:horzAnchor="margin" w:tblpY="-31"/>
        <w:tblW w:w="236" w:type="dxa"/>
        <w:tblLayout w:type="fixed"/>
        <w:tblLook w:val="04A0" w:firstRow="1" w:lastRow="0" w:firstColumn="1" w:lastColumn="0" w:noHBand="0" w:noVBand="1"/>
      </w:tblPr>
      <w:tblGrid>
        <w:gridCol w:w="236"/>
      </w:tblGrid>
      <w:tr w:rsidR="00F272F6" w:rsidRPr="001156F2" w:rsidTr="00C619E5">
        <w:tc>
          <w:tcPr>
            <w:tcW w:w="236" w:type="dxa"/>
          </w:tcPr>
          <w:p w:rsidR="00F272F6" w:rsidRPr="001156F2" w:rsidRDefault="00F272F6" w:rsidP="00C619E5">
            <w:pPr>
              <w:ind w:left="-142" w:right="75" w:firstLine="142"/>
              <w:rPr>
                <w:b/>
                <w:sz w:val="16"/>
                <w:szCs w:val="16"/>
              </w:rPr>
            </w:pPr>
          </w:p>
        </w:tc>
      </w:tr>
    </w:tbl>
    <w:p w:rsidR="00F272F6" w:rsidRPr="001156F2" w:rsidRDefault="00F272F6" w:rsidP="00F272F6">
      <w:pPr>
        <w:ind w:left="567" w:right="75"/>
        <w:rPr>
          <w:sz w:val="16"/>
          <w:szCs w:val="16"/>
        </w:rPr>
      </w:pPr>
      <w:r w:rsidRPr="001156F2">
        <w:rPr>
          <w:b/>
          <w:sz w:val="16"/>
          <w:szCs w:val="16"/>
        </w:rPr>
        <w:t>EMPRESA ASOCIADA</w:t>
      </w:r>
      <w:r w:rsidRPr="001156F2">
        <w:rPr>
          <w:sz w:val="16"/>
          <w:szCs w:val="16"/>
        </w:rPr>
        <w:t xml:space="preserve"> (Cumpliméntese y añádase, en su caso, fichas suplementarios; a continuación cumpliméntese la declaración trasladando el resultado del cálculo al cuadro de abajo.) </w:t>
      </w:r>
    </w:p>
    <w:tbl>
      <w:tblPr>
        <w:tblStyle w:val="Tablaconcuadrcula1"/>
        <w:tblpPr w:leftFromText="141" w:rightFromText="141" w:vertAnchor="text" w:horzAnchor="margin" w:tblpY="-31"/>
        <w:tblW w:w="236" w:type="dxa"/>
        <w:tblLayout w:type="fixed"/>
        <w:tblLook w:val="04A0" w:firstRow="1" w:lastRow="0" w:firstColumn="1" w:lastColumn="0" w:noHBand="0" w:noVBand="1"/>
      </w:tblPr>
      <w:tblGrid>
        <w:gridCol w:w="236"/>
      </w:tblGrid>
      <w:tr w:rsidR="00F272F6" w:rsidRPr="001156F2" w:rsidTr="00C619E5">
        <w:tc>
          <w:tcPr>
            <w:tcW w:w="236" w:type="dxa"/>
          </w:tcPr>
          <w:p w:rsidR="00F272F6" w:rsidRPr="001156F2" w:rsidRDefault="00F272F6" w:rsidP="00C619E5">
            <w:pPr>
              <w:ind w:left="-142" w:right="75" w:firstLine="142"/>
              <w:rPr>
                <w:b/>
                <w:sz w:val="16"/>
                <w:szCs w:val="16"/>
              </w:rPr>
            </w:pPr>
          </w:p>
        </w:tc>
      </w:tr>
    </w:tbl>
    <w:p w:rsidR="00F272F6" w:rsidRPr="001156F2" w:rsidRDefault="00F272F6" w:rsidP="00F272F6">
      <w:pPr>
        <w:ind w:left="-142" w:right="75" w:firstLine="142"/>
        <w:rPr>
          <w:b/>
          <w:sz w:val="16"/>
          <w:szCs w:val="16"/>
        </w:rPr>
      </w:pPr>
      <w:r w:rsidRPr="001156F2">
        <w:rPr>
          <w:b/>
          <w:sz w:val="16"/>
          <w:szCs w:val="16"/>
        </w:rPr>
        <w:t>EMPRESA VINCULADA</w:t>
      </w:r>
    </w:p>
    <w:p w:rsidR="00F272F6" w:rsidRPr="001156F2" w:rsidRDefault="00F272F6" w:rsidP="00F272F6">
      <w:pPr>
        <w:ind w:left="-142" w:right="-32" w:firstLine="142"/>
        <w:rPr>
          <w:sz w:val="16"/>
          <w:szCs w:val="16"/>
        </w:rPr>
      </w:pPr>
    </w:p>
    <w:p w:rsidR="00F272F6" w:rsidRPr="001156F2" w:rsidRDefault="00F272F6" w:rsidP="00F272F6">
      <w:pPr>
        <w:ind w:right="-32"/>
        <w:contextualSpacing/>
        <w:rPr>
          <w:b/>
          <w:sz w:val="16"/>
          <w:szCs w:val="16"/>
        </w:rPr>
      </w:pPr>
      <w:r w:rsidRPr="001156F2">
        <w:rPr>
          <w:b/>
          <w:sz w:val="16"/>
          <w:szCs w:val="16"/>
        </w:rPr>
        <w:t>3. DATOS PARA DETERMINAR LA CATEGORÍA DE LA EMPRESA</w:t>
      </w:r>
    </w:p>
    <w:p w:rsidR="00F272F6" w:rsidRPr="001156F2" w:rsidRDefault="00F272F6" w:rsidP="00F272F6">
      <w:pPr>
        <w:ind w:right="216" w:firstLine="142"/>
        <w:rPr>
          <w:sz w:val="16"/>
          <w:szCs w:val="16"/>
        </w:rPr>
      </w:pPr>
      <w:r w:rsidRPr="001156F2">
        <w:rPr>
          <w:sz w:val="16"/>
          <w:szCs w:val="16"/>
        </w:rPr>
        <w:t>Se calcularán según el artículo 6 del anexo de la Recomendación 2003/361/CE de la Comisión, sobre la definición de pequeñas y medianas empresas.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30"/>
        <w:gridCol w:w="2830"/>
        <w:gridCol w:w="3402"/>
      </w:tblGrid>
      <w:tr w:rsidR="00F272F6" w:rsidRPr="001156F2" w:rsidTr="00C619E5">
        <w:tc>
          <w:tcPr>
            <w:tcW w:w="2831" w:type="dxa"/>
            <w:shd w:val="clear" w:color="auto" w:fill="D9D9D9" w:themeFill="background1" w:themeFillShade="D9"/>
          </w:tcPr>
          <w:p w:rsidR="00F272F6" w:rsidRPr="001156F2" w:rsidRDefault="00F272F6" w:rsidP="00C619E5">
            <w:pPr>
              <w:ind w:left="-142" w:right="-32" w:firstLine="142"/>
              <w:jc w:val="center"/>
              <w:rPr>
                <w:sz w:val="16"/>
                <w:szCs w:val="16"/>
              </w:rPr>
            </w:pPr>
          </w:p>
          <w:p w:rsidR="00F272F6" w:rsidRPr="001156F2" w:rsidRDefault="00F272F6" w:rsidP="00C619E5">
            <w:pPr>
              <w:ind w:left="-142" w:right="-32" w:firstLine="142"/>
              <w:jc w:val="center"/>
              <w:rPr>
                <w:sz w:val="16"/>
                <w:szCs w:val="16"/>
              </w:rPr>
            </w:pPr>
            <w:r w:rsidRPr="001156F2">
              <w:rPr>
                <w:sz w:val="16"/>
                <w:szCs w:val="16"/>
              </w:rPr>
              <w:t>PERIODO DE REFERENCIA (*)</w:t>
            </w:r>
          </w:p>
          <w:p w:rsidR="00F272F6" w:rsidRPr="001156F2" w:rsidRDefault="00F272F6" w:rsidP="00C619E5">
            <w:pPr>
              <w:ind w:left="-142" w:right="-32" w:firstLine="142"/>
              <w:rPr>
                <w:sz w:val="16"/>
                <w:szCs w:val="16"/>
              </w:rPr>
            </w:pPr>
          </w:p>
        </w:tc>
        <w:tc>
          <w:tcPr>
            <w:tcW w:w="6236" w:type="dxa"/>
            <w:gridSpan w:val="2"/>
          </w:tcPr>
          <w:p w:rsidR="00F272F6" w:rsidRPr="001156F2" w:rsidRDefault="00F272F6" w:rsidP="00C619E5">
            <w:pPr>
              <w:ind w:left="-142" w:right="-32" w:firstLine="142"/>
              <w:rPr>
                <w:sz w:val="16"/>
                <w:szCs w:val="16"/>
              </w:rPr>
            </w:pPr>
          </w:p>
          <w:p w:rsidR="00F272F6" w:rsidRPr="001156F2" w:rsidRDefault="00F272F6" w:rsidP="00C619E5">
            <w:pPr>
              <w:ind w:left="-142" w:right="-32" w:firstLine="142"/>
              <w:rPr>
                <w:sz w:val="16"/>
                <w:szCs w:val="16"/>
              </w:rPr>
            </w:pPr>
          </w:p>
          <w:p w:rsidR="00F272F6" w:rsidRPr="001156F2" w:rsidRDefault="00F272F6" w:rsidP="00C619E5">
            <w:pPr>
              <w:ind w:left="-142" w:right="-32" w:firstLine="142"/>
              <w:rPr>
                <w:sz w:val="16"/>
                <w:szCs w:val="16"/>
              </w:rPr>
            </w:pPr>
          </w:p>
        </w:tc>
      </w:tr>
      <w:tr w:rsidR="00F272F6" w:rsidRPr="001156F2" w:rsidTr="00C619E5">
        <w:tc>
          <w:tcPr>
            <w:tcW w:w="2831" w:type="dxa"/>
            <w:shd w:val="clear" w:color="auto" w:fill="D9D9D9" w:themeFill="background1" w:themeFillShade="D9"/>
          </w:tcPr>
          <w:p w:rsidR="00F272F6" w:rsidRPr="001156F2" w:rsidRDefault="00F272F6" w:rsidP="00C619E5">
            <w:pPr>
              <w:ind w:left="-142" w:right="-32" w:firstLine="142"/>
              <w:jc w:val="center"/>
              <w:rPr>
                <w:sz w:val="16"/>
                <w:szCs w:val="16"/>
              </w:rPr>
            </w:pPr>
            <w:r w:rsidRPr="001156F2">
              <w:rPr>
                <w:sz w:val="16"/>
                <w:szCs w:val="16"/>
              </w:rPr>
              <w:t>EFECTIVOS (UTA)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F272F6" w:rsidRPr="001156F2" w:rsidRDefault="00F272F6" w:rsidP="00C619E5">
            <w:pPr>
              <w:ind w:left="-142" w:right="-32" w:firstLine="142"/>
              <w:jc w:val="center"/>
              <w:rPr>
                <w:sz w:val="16"/>
                <w:szCs w:val="16"/>
              </w:rPr>
            </w:pPr>
            <w:r w:rsidRPr="001156F2">
              <w:rPr>
                <w:sz w:val="16"/>
                <w:szCs w:val="16"/>
              </w:rPr>
              <w:t>VOLUMEN DE NEGOCIO (**)</w:t>
            </w:r>
          </w:p>
        </w:tc>
        <w:tc>
          <w:tcPr>
            <w:tcW w:w="3404" w:type="dxa"/>
            <w:shd w:val="clear" w:color="auto" w:fill="D9D9D9" w:themeFill="background1" w:themeFillShade="D9"/>
          </w:tcPr>
          <w:p w:rsidR="00F272F6" w:rsidRPr="001156F2" w:rsidRDefault="00F272F6" w:rsidP="00C619E5">
            <w:pPr>
              <w:ind w:left="-142" w:right="-32" w:firstLine="142"/>
              <w:jc w:val="center"/>
              <w:rPr>
                <w:sz w:val="16"/>
                <w:szCs w:val="16"/>
              </w:rPr>
            </w:pPr>
            <w:r w:rsidRPr="001156F2">
              <w:rPr>
                <w:sz w:val="16"/>
                <w:szCs w:val="16"/>
              </w:rPr>
              <w:t>BALANCE GENERAL</w:t>
            </w:r>
          </w:p>
        </w:tc>
      </w:tr>
      <w:tr w:rsidR="00F272F6" w:rsidRPr="001156F2" w:rsidTr="00C619E5">
        <w:trPr>
          <w:trHeight w:val="282"/>
        </w:trPr>
        <w:tc>
          <w:tcPr>
            <w:tcW w:w="2831" w:type="dxa"/>
          </w:tcPr>
          <w:p w:rsidR="00F272F6" w:rsidRPr="001156F2" w:rsidRDefault="00F272F6" w:rsidP="00C619E5">
            <w:pPr>
              <w:ind w:left="-142" w:right="-32" w:firstLine="142"/>
              <w:rPr>
                <w:sz w:val="12"/>
                <w:szCs w:val="16"/>
              </w:rPr>
            </w:pPr>
          </w:p>
          <w:p w:rsidR="00F272F6" w:rsidRPr="001156F2" w:rsidRDefault="00F272F6" w:rsidP="00C619E5">
            <w:pPr>
              <w:ind w:left="-142" w:right="-32" w:firstLine="142"/>
              <w:rPr>
                <w:sz w:val="12"/>
                <w:szCs w:val="16"/>
              </w:rPr>
            </w:pPr>
          </w:p>
          <w:p w:rsidR="00F272F6" w:rsidRPr="001156F2" w:rsidRDefault="00F272F6" w:rsidP="00C619E5">
            <w:pPr>
              <w:ind w:left="-142" w:right="-32" w:firstLine="142"/>
              <w:rPr>
                <w:sz w:val="12"/>
                <w:szCs w:val="16"/>
              </w:rPr>
            </w:pPr>
          </w:p>
        </w:tc>
        <w:tc>
          <w:tcPr>
            <w:tcW w:w="2832" w:type="dxa"/>
          </w:tcPr>
          <w:p w:rsidR="00F272F6" w:rsidRPr="001156F2" w:rsidRDefault="00F272F6" w:rsidP="00C619E5">
            <w:pPr>
              <w:ind w:left="-142" w:right="-32" w:firstLine="142"/>
              <w:rPr>
                <w:sz w:val="12"/>
                <w:szCs w:val="16"/>
              </w:rPr>
            </w:pPr>
          </w:p>
        </w:tc>
        <w:tc>
          <w:tcPr>
            <w:tcW w:w="3404" w:type="dxa"/>
          </w:tcPr>
          <w:p w:rsidR="00F272F6" w:rsidRPr="001156F2" w:rsidRDefault="00F272F6" w:rsidP="00C619E5">
            <w:pPr>
              <w:ind w:left="-142" w:right="-32" w:firstLine="142"/>
              <w:rPr>
                <w:sz w:val="12"/>
                <w:szCs w:val="16"/>
              </w:rPr>
            </w:pPr>
          </w:p>
        </w:tc>
      </w:tr>
    </w:tbl>
    <w:p w:rsidR="00F272F6" w:rsidRPr="001156F2" w:rsidRDefault="00F272F6" w:rsidP="00F272F6">
      <w:pPr>
        <w:ind w:right="-32"/>
        <w:rPr>
          <w:sz w:val="16"/>
          <w:szCs w:val="16"/>
        </w:rPr>
      </w:pPr>
    </w:p>
    <w:p w:rsidR="00F272F6" w:rsidRPr="001156F2" w:rsidRDefault="00F272F6" w:rsidP="00F272F6">
      <w:pPr>
        <w:ind w:right="-32" w:firstLine="142"/>
        <w:rPr>
          <w:sz w:val="16"/>
          <w:szCs w:val="16"/>
        </w:rPr>
      </w:pPr>
      <w:r w:rsidRPr="001156F2">
        <w:rPr>
          <w:sz w:val="16"/>
          <w:szCs w:val="16"/>
        </w:rPr>
        <w:t>(*) Todos los datos deberán corresponder al último ejercicio contable cerrado y se calcularán con carácter anual. En empresas de nueva creación que no han cerrado aún sus cuentas, se utilizarán datos basados en estimaciones fiables realizadas durante el ejercicio financiero.</w:t>
      </w:r>
    </w:p>
    <w:p w:rsidR="00F272F6" w:rsidRPr="001156F2" w:rsidRDefault="00F272F6" w:rsidP="00F272F6">
      <w:pPr>
        <w:ind w:left="-142" w:right="-32" w:firstLine="142"/>
        <w:rPr>
          <w:sz w:val="16"/>
          <w:szCs w:val="16"/>
        </w:rPr>
      </w:pPr>
      <w:r w:rsidRPr="001156F2">
        <w:rPr>
          <w:sz w:val="16"/>
          <w:szCs w:val="16"/>
        </w:rPr>
        <w:t>(**) En miles de euros.</w:t>
      </w:r>
    </w:p>
    <w:p w:rsidR="00F272F6" w:rsidRPr="001156F2" w:rsidRDefault="00F272F6" w:rsidP="00F272F6">
      <w:pPr>
        <w:ind w:left="-142" w:right="-32" w:firstLine="142"/>
        <w:rPr>
          <w:sz w:val="16"/>
          <w:szCs w:val="16"/>
        </w:rPr>
      </w:pPr>
    </w:p>
    <w:p w:rsidR="00F272F6" w:rsidRPr="001156F2" w:rsidRDefault="00F272F6" w:rsidP="00F272F6">
      <w:pPr>
        <w:ind w:right="-32"/>
        <w:rPr>
          <w:sz w:val="16"/>
          <w:szCs w:val="16"/>
        </w:rPr>
      </w:pPr>
      <w:r w:rsidRPr="001156F2">
        <w:rPr>
          <w:b/>
          <w:sz w:val="16"/>
          <w:szCs w:val="16"/>
        </w:rPr>
        <w:t>IMPORTANTE</w:t>
      </w:r>
      <w:r w:rsidRPr="001156F2">
        <w:rPr>
          <w:sz w:val="16"/>
          <w:szCs w:val="16"/>
        </w:rPr>
        <w:t xml:space="preserve">: Hay un cambio de datos con respecto al ejercicio contable anterior que podría acarrear el cambio de categoría de la empresa solicitante (microempresa, pequeña, mediana o gran empresa). </w:t>
      </w:r>
    </w:p>
    <w:p w:rsidR="00F272F6" w:rsidRPr="001156F2" w:rsidRDefault="00F272F6" w:rsidP="00F272F6">
      <w:pPr>
        <w:ind w:left="-142" w:right="-32" w:firstLine="142"/>
        <w:rPr>
          <w:sz w:val="16"/>
          <w:szCs w:val="16"/>
        </w:rPr>
      </w:pPr>
      <w:r w:rsidRPr="001156F2">
        <w:rPr>
          <w:sz w:val="16"/>
          <w:szCs w:val="16"/>
        </w:rPr>
        <w:t xml:space="preserve">□ NO </w:t>
      </w:r>
    </w:p>
    <w:p w:rsidR="00F272F6" w:rsidRPr="001156F2" w:rsidRDefault="00F272F6" w:rsidP="00F272F6">
      <w:pPr>
        <w:ind w:left="-142" w:right="-32" w:firstLine="142"/>
        <w:rPr>
          <w:sz w:val="16"/>
          <w:szCs w:val="16"/>
        </w:rPr>
      </w:pPr>
      <w:r w:rsidRPr="001156F2">
        <w:rPr>
          <w:sz w:val="16"/>
          <w:szCs w:val="16"/>
        </w:rPr>
        <w:t>□ SI (en este caso, cumpliméntese y añádase una declaración relativa al ejercicio anterior).</w:t>
      </w:r>
    </w:p>
    <w:p w:rsidR="00F272F6" w:rsidRPr="001156F2" w:rsidRDefault="00F272F6" w:rsidP="00F272F6">
      <w:pPr>
        <w:ind w:right="-32"/>
        <w:jc w:val="both"/>
        <w:rPr>
          <w:b/>
          <w:sz w:val="16"/>
          <w:szCs w:val="16"/>
        </w:rPr>
      </w:pPr>
    </w:p>
    <w:p w:rsidR="00F272F6" w:rsidRPr="001156F2" w:rsidRDefault="00F272F6" w:rsidP="00F272F6">
      <w:pPr>
        <w:ind w:left="-142" w:right="-32"/>
        <w:contextualSpacing/>
        <w:jc w:val="both"/>
        <w:rPr>
          <w:b/>
          <w:sz w:val="16"/>
          <w:szCs w:val="16"/>
        </w:rPr>
      </w:pPr>
      <w:r w:rsidRPr="001156F2">
        <w:rPr>
          <w:b/>
          <w:sz w:val="16"/>
          <w:szCs w:val="16"/>
        </w:rPr>
        <w:t>4. DECLARACIÓN.</w:t>
      </w:r>
    </w:p>
    <w:p w:rsidR="00F272F6" w:rsidRPr="001156F2" w:rsidRDefault="00F272F6" w:rsidP="00F272F6">
      <w:pPr>
        <w:ind w:left="-142" w:right="-32" w:firstLine="142"/>
        <w:rPr>
          <w:b/>
          <w:sz w:val="16"/>
          <w:szCs w:val="16"/>
        </w:rPr>
      </w:pPr>
      <w:r w:rsidRPr="001156F2">
        <w:rPr>
          <w:b/>
          <w:sz w:val="16"/>
          <w:szCs w:val="16"/>
        </w:rPr>
        <w:t>DECLARO</w:t>
      </w:r>
      <w:r w:rsidRPr="001156F2">
        <w:rPr>
          <w:sz w:val="16"/>
          <w:szCs w:val="16"/>
        </w:rPr>
        <w:t xml:space="preserve"> que la presente declaración y sus posibles anexos son exactos.</w:t>
      </w:r>
    </w:p>
    <w:p w:rsidR="00F272F6" w:rsidRPr="001156F2" w:rsidRDefault="00F272F6" w:rsidP="00F272F6">
      <w:pPr>
        <w:ind w:left="-142" w:right="-32"/>
        <w:contextualSpacing/>
        <w:jc w:val="both"/>
        <w:rPr>
          <w:b/>
          <w:sz w:val="16"/>
          <w:szCs w:val="16"/>
        </w:rPr>
      </w:pPr>
    </w:p>
    <w:p w:rsidR="00F272F6" w:rsidRPr="001156F2" w:rsidRDefault="00F272F6" w:rsidP="00F272F6">
      <w:pPr>
        <w:ind w:left="-142" w:right="-32"/>
        <w:contextualSpacing/>
        <w:jc w:val="both"/>
        <w:rPr>
          <w:b/>
          <w:sz w:val="16"/>
          <w:szCs w:val="16"/>
        </w:rPr>
      </w:pPr>
      <w:r w:rsidRPr="001156F2">
        <w:rPr>
          <w:b/>
          <w:sz w:val="16"/>
          <w:szCs w:val="16"/>
        </w:rPr>
        <w:t xml:space="preserve">5. FIRMA </w:t>
      </w:r>
    </w:p>
    <w:p w:rsidR="00F272F6" w:rsidRPr="001156F2" w:rsidRDefault="00F272F6" w:rsidP="00F272F6">
      <w:pPr>
        <w:ind w:left="-142" w:right="-32"/>
        <w:contextualSpacing/>
        <w:jc w:val="both"/>
        <w:rPr>
          <w:b/>
          <w:sz w:val="16"/>
          <w:szCs w:val="16"/>
        </w:rPr>
      </w:pPr>
    </w:p>
    <w:p w:rsidR="00F272F6" w:rsidRPr="001156F2" w:rsidRDefault="00F272F6" w:rsidP="00F272F6">
      <w:pPr>
        <w:ind w:left="-142" w:right="-32"/>
        <w:contextualSpacing/>
        <w:jc w:val="both"/>
        <w:rPr>
          <w:b/>
          <w:sz w:val="16"/>
          <w:szCs w:val="16"/>
        </w:rPr>
      </w:pPr>
      <w:r w:rsidRPr="001156F2">
        <w:rPr>
          <w:sz w:val="16"/>
          <w:szCs w:val="16"/>
        </w:rPr>
        <w:t>Datos del firmante facultado para representar a la empresa:</w:t>
      </w:r>
    </w:p>
    <w:tbl>
      <w:tblPr>
        <w:tblStyle w:val="Tablaconcuadrcula1"/>
        <w:tblW w:w="0" w:type="auto"/>
        <w:tblInd w:w="-142" w:type="dxa"/>
        <w:tblLook w:val="04A0" w:firstRow="1" w:lastRow="0" w:firstColumn="1" w:lastColumn="0" w:noHBand="0" w:noVBand="1"/>
      </w:tblPr>
      <w:tblGrid>
        <w:gridCol w:w="2689"/>
        <w:gridCol w:w="6448"/>
      </w:tblGrid>
      <w:tr w:rsidR="00F272F6" w:rsidRPr="001156F2" w:rsidTr="00C619E5">
        <w:tc>
          <w:tcPr>
            <w:tcW w:w="2689" w:type="dxa"/>
          </w:tcPr>
          <w:p w:rsidR="00F272F6" w:rsidRPr="001156F2" w:rsidRDefault="00F272F6" w:rsidP="00C619E5">
            <w:pPr>
              <w:ind w:right="216"/>
              <w:rPr>
                <w:sz w:val="16"/>
                <w:szCs w:val="16"/>
              </w:rPr>
            </w:pPr>
          </w:p>
          <w:p w:rsidR="00F272F6" w:rsidRPr="001156F2" w:rsidRDefault="00F272F6" w:rsidP="00C619E5">
            <w:pPr>
              <w:ind w:right="216"/>
              <w:rPr>
                <w:sz w:val="16"/>
                <w:szCs w:val="16"/>
              </w:rPr>
            </w:pPr>
            <w:r w:rsidRPr="001156F2">
              <w:rPr>
                <w:sz w:val="16"/>
                <w:szCs w:val="16"/>
              </w:rPr>
              <w:t>Nombre:</w:t>
            </w:r>
          </w:p>
          <w:p w:rsidR="00F272F6" w:rsidRPr="001156F2" w:rsidRDefault="00F272F6" w:rsidP="00C619E5">
            <w:pPr>
              <w:ind w:right="216"/>
              <w:rPr>
                <w:sz w:val="16"/>
                <w:szCs w:val="16"/>
              </w:rPr>
            </w:pPr>
          </w:p>
        </w:tc>
        <w:tc>
          <w:tcPr>
            <w:tcW w:w="6448" w:type="dxa"/>
          </w:tcPr>
          <w:p w:rsidR="00F272F6" w:rsidRPr="001156F2" w:rsidRDefault="00F272F6" w:rsidP="00C619E5">
            <w:pPr>
              <w:ind w:right="216"/>
              <w:rPr>
                <w:sz w:val="16"/>
                <w:szCs w:val="16"/>
              </w:rPr>
            </w:pPr>
          </w:p>
          <w:p w:rsidR="00F272F6" w:rsidRPr="001156F2" w:rsidRDefault="00F272F6" w:rsidP="00C619E5">
            <w:pPr>
              <w:ind w:right="216"/>
              <w:rPr>
                <w:sz w:val="16"/>
                <w:szCs w:val="16"/>
              </w:rPr>
            </w:pPr>
          </w:p>
          <w:p w:rsidR="00F272F6" w:rsidRPr="001156F2" w:rsidRDefault="00F272F6" w:rsidP="00C619E5">
            <w:pPr>
              <w:ind w:right="216"/>
              <w:rPr>
                <w:sz w:val="16"/>
                <w:szCs w:val="16"/>
              </w:rPr>
            </w:pPr>
          </w:p>
          <w:p w:rsidR="00F272F6" w:rsidRPr="001156F2" w:rsidRDefault="00F272F6" w:rsidP="00C619E5">
            <w:pPr>
              <w:ind w:right="216"/>
              <w:rPr>
                <w:sz w:val="16"/>
                <w:szCs w:val="16"/>
              </w:rPr>
            </w:pPr>
          </w:p>
        </w:tc>
      </w:tr>
      <w:tr w:rsidR="00F272F6" w:rsidRPr="001156F2" w:rsidTr="00C619E5">
        <w:tc>
          <w:tcPr>
            <w:tcW w:w="2689" w:type="dxa"/>
          </w:tcPr>
          <w:p w:rsidR="00F272F6" w:rsidRPr="001156F2" w:rsidRDefault="00F272F6" w:rsidP="00C619E5">
            <w:pPr>
              <w:ind w:right="216"/>
              <w:rPr>
                <w:sz w:val="16"/>
                <w:szCs w:val="16"/>
              </w:rPr>
            </w:pPr>
          </w:p>
          <w:p w:rsidR="00F272F6" w:rsidRPr="001156F2" w:rsidRDefault="00F272F6" w:rsidP="00C619E5">
            <w:pPr>
              <w:ind w:right="216"/>
              <w:rPr>
                <w:sz w:val="16"/>
                <w:szCs w:val="16"/>
              </w:rPr>
            </w:pPr>
            <w:r w:rsidRPr="001156F2">
              <w:rPr>
                <w:sz w:val="16"/>
                <w:szCs w:val="16"/>
              </w:rPr>
              <w:t>Cargo o puesto:</w:t>
            </w:r>
          </w:p>
          <w:p w:rsidR="00F272F6" w:rsidRPr="001156F2" w:rsidRDefault="00F272F6" w:rsidP="00C619E5">
            <w:pPr>
              <w:ind w:right="216"/>
              <w:rPr>
                <w:sz w:val="16"/>
                <w:szCs w:val="16"/>
              </w:rPr>
            </w:pPr>
          </w:p>
        </w:tc>
        <w:tc>
          <w:tcPr>
            <w:tcW w:w="6448" w:type="dxa"/>
          </w:tcPr>
          <w:p w:rsidR="00F272F6" w:rsidRPr="001156F2" w:rsidRDefault="00F272F6" w:rsidP="00C619E5">
            <w:pPr>
              <w:ind w:right="216"/>
              <w:rPr>
                <w:sz w:val="16"/>
                <w:szCs w:val="16"/>
              </w:rPr>
            </w:pPr>
          </w:p>
          <w:p w:rsidR="00F272F6" w:rsidRPr="001156F2" w:rsidRDefault="00F272F6" w:rsidP="00C619E5">
            <w:pPr>
              <w:ind w:right="216"/>
              <w:rPr>
                <w:sz w:val="16"/>
                <w:szCs w:val="16"/>
              </w:rPr>
            </w:pPr>
          </w:p>
        </w:tc>
      </w:tr>
      <w:tr w:rsidR="00F272F6" w:rsidRPr="001156F2" w:rsidTr="00C619E5">
        <w:tc>
          <w:tcPr>
            <w:tcW w:w="2689" w:type="dxa"/>
          </w:tcPr>
          <w:p w:rsidR="00F272F6" w:rsidRPr="001156F2" w:rsidRDefault="00F272F6" w:rsidP="00C619E5">
            <w:pPr>
              <w:ind w:right="216"/>
              <w:rPr>
                <w:sz w:val="16"/>
                <w:szCs w:val="16"/>
              </w:rPr>
            </w:pPr>
          </w:p>
          <w:p w:rsidR="00F272F6" w:rsidRPr="001156F2" w:rsidRDefault="00F272F6" w:rsidP="00C619E5">
            <w:pPr>
              <w:ind w:right="216"/>
              <w:rPr>
                <w:sz w:val="16"/>
                <w:szCs w:val="16"/>
              </w:rPr>
            </w:pPr>
            <w:r w:rsidRPr="001156F2">
              <w:rPr>
                <w:sz w:val="16"/>
                <w:szCs w:val="16"/>
              </w:rPr>
              <w:t>Firmado (fecha y lugar):</w:t>
            </w:r>
          </w:p>
          <w:p w:rsidR="00F272F6" w:rsidRPr="001156F2" w:rsidRDefault="00F272F6" w:rsidP="00C619E5">
            <w:pPr>
              <w:ind w:right="216"/>
              <w:rPr>
                <w:sz w:val="16"/>
                <w:szCs w:val="16"/>
              </w:rPr>
            </w:pPr>
          </w:p>
        </w:tc>
        <w:tc>
          <w:tcPr>
            <w:tcW w:w="6448" w:type="dxa"/>
          </w:tcPr>
          <w:p w:rsidR="00F272F6" w:rsidRPr="001156F2" w:rsidRDefault="00F272F6" w:rsidP="00C619E5">
            <w:pPr>
              <w:ind w:right="216"/>
              <w:rPr>
                <w:sz w:val="16"/>
                <w:szCs w:val="16"/>
              </w:rPr>
            </w:pPr>
          </w:p>
          <w:p w:rsidR="00F272F6" w:rsidRPr="001156F2" w:rsidRDefault="00F272F6" w:rsidP="00C619E5">
            <w:pPr>
              <w:ind w:right="216"/>
              <w:rPr>
                <w:sz w:val="16"/>
                <w:szCs w:val="16"/>
              </w:rPr>
            </w:pPr>
          </w:p>
          <w:p w:rsidR="00F272F6" w:rsidRPr="001156F2" w:rsidRDefault="00F272F6" w:rsidP="00C619E5">
            <w:pPr>
              <w:ind w:right="216"/>
              <w:rPr>
                <w:sz w:val="16"/>
                <w:szCs w:val="16"/>
              </w:rPr>
            </w:pPr>
          </w:p>
          <w:p w:rsidR="00F272F6" w:rsidRPr="001156F2" w:rsidRDefault="00F272F6" w:rsidP="00C619E5">
            <w:pPr>
              <w:ind w:right="216"/>
              <w:rPr>
                <w:sz w:val="16"/>
                <w:szCs w:val="16"/>
              </w:rPr>
            </w:pPr>
          </w:p>
          <w:p w:rsidR="00F272F6" w:rsidRPr="001156F2" w:rsidRDefault="00F272F6" w:rsidP="00C619E5">
            <w:pPr>
              <w:ind w:right="216"/>
              <w:rPr>
                <w:sz w:val="16"/>
                <w:szCs w:val="16"/>
              </w:rPr>
            </w:pPr>
          </w:p>
          <w:p w:rsidR="00F272F6" w:rsidRPr="001156F2" w:rsidRDefault="00F272F6" w:rsidP="00C619E5">
            <w:pPr>
              <w:ind w:right="216"/>
              <w:rPr>
                <w:sz w:val="16"/>
                <w:szCs w:val="16"/>
              </w:rPr>
            </w:pPr>
          </w:p>
        </w:tc>
      </w:tr>
    </w:tbl>
    <w:p w:rsidR="00F272F6" w:rsidRPr="001156F2" w:rsidRDefault="00F272F6" w:rsidP="00F272F6">
      <w:pPr>
        <w:ind w:left="-142" w:right="-32" w:firstLine="142"/>
        <w:jc w:val="both"/>
        <w:rPr>
          <w:sz w:val="16"/>
          <w:szCs w:val="16"/>
        </w:rPr>
      </w:pPr>
    </w:p>
    <w:p w:rsidR="00F272F6" w:rsidRPr="001156F2" w:rsidRDefault="00F272F6" w:rsidP="00F272F6">
      <w:pPr>
        <w:ind w:left="-142" w:right="-32" w:firstLine="142"/>
        <w:jc w:val="center"/>
        <w:rPr>
          <w:sz w:val="16"/>
          <w:szCs w:val="16"/>
        </w:rPr>
      </w:pPr>
    </w:p>
    <w:p w:rsidR="00F272F6" w:rsidRPr="001156F2" w:rsidRDefault="00F272F6" w:rsidP="00F272F6">
      <w:pPr>
        <w:ind w:left="-142" w:right="-32" w:firstLine="142"/>
        <w:jc w:val="center"/>
        <w:rPr>
          <w:sz w:val="16"/>
          <w:szCs w:val="16"/>
        </w:rPr>
      </w:pPr>
    </w:p>
    <w:p w:rsidR="00F272F6" w:rsidRPr="001156F2" w:rsidRDefault="00F272F6" w:rsidP="00F272F6">
      <w:pPr>
        <w:ind w:left="-284" w:right="-32" w:firstLine="284"/>
        <w:rPr>
          <w:b/>
          <w:sz w:val="16"/>
          <w:szCs w:val="20"/>
          <w:lang w:val="es-ES_tradnl"/>
        </w:rPr>
      </w:pPr>
      <w:r w:rsidRPr="001156F2">
        <w:rPr>
          <w:b/>
          <w:sz w:val="16"/>
          <w:szCs w:val="20"/>
          <w:lang w:val="es-ES_tradnl"/>
        </w:rPr>
        <w:t>NOTA EXPLICATIVA</w:t>
      </w:r>
    </w:p>
    <w:p w:rsidR="00F272F6" w:rsidRPr="001156F2" w:rsidRDefault="00F272F6" w:rsidP="00F272F6">
      <w:pPr>
        <w:ind w:right="-32"/>
        <w:rPr>
          <w:b/>
          <w:sz w:val="16"/>
          <w:szCs w:val="20"/>
          <w:lang w:val="es-ES_tradnl"/>
        </w:rPr>
      </w:pPr>
      <w:r w:rsidRPr="001156F2">
        <w:rPr>
          <w:b/>
          <w:sz w:val="16"/>
          <w:szCs w:val="20"/>
          <w:lang w:val="es-ES_tradnl"/>
        </w:rPr>
        <w:t>RELATIVA A LOS TIPOS DE EMPRESAS CONSIDERADOS PARA CALCULAR LOS EFECTIVOS Y LOS IMPORTES FINANCIEROS</w:t>
      </w:r>
    </w:p>
    <w:p w:rsidR="00F272F6" w:rsidRPr="001156F2" w:rsidRDefault="00F272F6" w:rsidP="00F272F6">
      <w:pPr>
        <w:ind w:right="-32"/>
        <w:rPr>
          <w:b/>
          <w:sz w:val="16"/>
          <w:szCs w:val="20"/>
          <w:lang w:val="es-ES_tradnl"/>
        </w:rPr>
      </w:pPr>
    </w:p>
    <w:p w:rsidR="00F272F6" w:rsidRPr="001156F2" w:rsidRDefault="00F272F6" w:rsidP="00F272F6">
      <w:pPr>
        <w:ind w:right="-32"/>
        <w:contextualSpacing/>
        <w:rPr>
          <w:b/>
          <w:sz w:val="16"/>
          <w:szCs w:val="12"/>
          <w:lang w:val="es-ES_tradnl"/>
        </w:rPr>
      </w:pPr>
      <w:r w:rsidRPr="001156F2">
        <w:rPr>
          <w:b/>
          <w:sz w:val="16"/>
          <w:szCs w:val="12"/>
          <w:lang w:val="es-ES_tradnl"/>
        </w:rPr>
        <w:t>1. TIPOS DE EMPRESAS</w:t>
      </w:r>
    </w:p>
    <w:p w:rsidR="00F272F6" w:rsidRPr="001156F2" w:rsidRDefault="00F272F6" w:rsidP="00F272F6">
      <w:pPr>
        <w:ind w:left="-142" w:right="-32" w:firstLine="142"/>
        <w:jc w:val="both"/>
        <w:rPr>
          <w:sz w:val="28"/>
        </w:rPr>
      </w:pPr>
      <w:r w:rsidRPr="001156F2">
        <w:rPr>
          <w:sz w:val="16"/>
          <w:szCs w:val="12"/>
          <w:lang w:val="es-ES_tradnl"/>
        </w:rPr>
        <w:t>La definición de PYME, referida en el Anexo de la Recomendación 2003/361/CE de la Comisión, sobre la definición de pequeñas y medianas empresas, distingue tres tipos de empresa en función del tipo de relación que mantiene con otras empresas respecto a participación en el capital, derechos de voto o derecho a ejercer una influencia dominante.</w:t>
      </w:r>
      <w:r w:rsidRPr="001156F2">
        <w:rPr>
          <w:sz w:val="28"/>
        </w:rPr>
        <w:t xml:space="preserve"> </w:t>
      </w:r>
    </w:p>
    <w:tbl>
      <w:tblPr>
        <w:tblStyle w:val="Tablaconcuadrcula1"/>
        <w:tblW w:w="9209" w:type="dxa"/>
        <w:tblInd w:w="-142" w:type="dxa"/>
        <w:tblLook w:val="04A0" w:firstRow="1" w:lastRow="0" w:firstColumn="1" w:lastColumn="0" w:noHBand="0" w:noVBand="1"/>
      </w:tblPr>
      <w:tblGrid>
        <w:gridCol w:w="9209"/>
      </w:tblGrid>
      <w:tr w:rsidR="00F272F6" w:rsidRPr="001156F2" w:rsidTr="00C619E5">
        <w:tc>
          <w:tcPr>
            <w:tcW w:w="9209" w:type="dxa"/>
          </w:tcPr>
          <w:p w:rsidR="00F272F6" w:rsidRPr="001156F2" w:rsidRDefault="00F272F6" w:rsidP="00C619E5">
            <w:pPr>
              <w:ind w:left="-142" w:right="-32" w:firstLine="142"/>
              <w:jc w:val="center"/>
              <w:rPr>
                <w:b/>
                <w:sz w:val="16"/>
                <w:szCs w:val="12"/>
              </w:rPr>
            </w:pPr>
          </w:p>
          <w:p w:rsidR="00F272F6" w:rsidRPr="001156F2" w:rsidRDefault="00F272F6" w:rsidP="00C619E5">
            <w:pPr>
              <w:ind w:left="-142" w:right="-32" w:firstLine="142"/>
              <w:jc w:val="center"/>
              <w:rPr>
                <w:b/>
                <w:sz w:val="16"/>
                <w:szCs w:val="12"/>
              </w:rPr>
            </w:pPr>
            <w:r w:rsidRPr="001156F2">
              <w:rPr>
                <w:b/>
                <w:sz w:val="16"/>
                <w:szCs w:val="12"/>
              </w:rPr>
              <w:t>TIPO 1: EMPRESA AUTÓNOMA</w:t>
            </w:r>
          </w:p>
          <w:p w:rsidR="00F272F6" w:rsidRPr="001156F2" w:rsidRDefault="00F272F6" w:rsidP="00C619E5">
            <w:pPr>
              <w:ind w:right="-32"/>
              <w:jc w:val="both"/>
              <w:rPr>
                <w:sz w:val="16"/>
                <w:szCs w:val="12"/>
                <w:lang w:val="es-ES_tradnl"/>
              </w:rPr>
            </w:pPr>
          </w:p>
        </w:tc>
      </w:tr>
    </w:tbl>
    <w:p w:rsidR="00F272F6" w:rsidRPr="001156F2" w:rsidRDefault="00F272F6" w:rsidP="00F272F6">
      <w:pPr>
        <w:ind w:right="-32"/>
        <w:jc w:val="both"/>
        <w:rPr>
          <w:sz w:val="16"/>
          <w:szCs w:val="12"/>
          <w:lang w:val="es-ES_tradnl"/>
        </w:rPr>
      </w:pP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  <w:r w:rsidRPr="001156F2">
        <w:rPr>
          <w:sz w:val="16"/>
          <w:szCs w:val="12"/>
        </w:rPr>
        <w:t xml:space="preserve">Es con diferencia el caso más frecuente. Abarca todas las empresas que no pertenecen a ninguno de los otros dos tipos (asociadas o vinculadas). </w:t>
      </w: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  <w:r w:rsidRPr="001156F2">
        <w:rPr>
          <w:sz w:val="16"/>
          <w:szCs w:val="12"/>
        </w:rPr>
        <w:t xml:space="preserve">La empresa solicitante es autónoma si: </w:t>
      </w: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  <w:r w:rsidRPr="001156F2">
        <w:rPr>
          <w:sz w:val="16"/>
          <w:szCs w:val="12"/>
        </w:rPr>
        <w:t xml:space="preserve">— no posee una participación igual o superior al 25% en otra empresa. </w:t>
      </w: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  <w:r w:rsidRPr="001156F2">
        <w:rPr>
          <w:sz w:val="16"/>
          <w:szCs w:val="12"/>
        </w:rPr>
        <w:t xml:space="preserve">— el 25 % o más de la misma no es propiedad directa de otra empresa u organismo público ni de varias empresas vinculadas entre sí o varios organismos públicos, salvo determinadas excepciones. </w:t>
      </w: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  <w:r w:rsidRPr="001156F2">
        <w:rPr>
          <w:sz w:val="16"/>
          <w:szCs w:val="12"/>
        </w:rPr>
        <w:t xml:space="preserve">— y no elabora cuentas consolidadas, ni está incluida en las cuentas de una empresa que elabore cuentas consolidadas, y por tanto no es una empresa vinculada. </w:t>
      </w: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</w:p>
    <w:tbl>
      <w:tblPr>
        <w:tblStyle w:val="Tablaconcuadrcula1"/>
        <w:tblW w:w="9209" w:type="dxa"/>
        <w:tblInd w:w="-142" w:type="dxa"/>
        <w:tblLook w:val="04A0" w:firstRow="1" w:lastRow="0" w:firstColumn="1" w:lastColumn="0" w:noHBand="0" w:noVBand="1"/>
      </w:tblPr>
      <w:tblGrid>
        <w:gridCol w:w="9209"/>
      </w:tblGrid>
      <w:tr w:rsidR="00F272F6" w:rsidRPr="001156F2" w:rsidTr="00C619E5">
        <w:tc>
          <w:tcPr>
            <w:tcW w:w="9209" w:type="dxa"/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6"/>
                <w:szCs w:val="12"/>
              </w:rPr>
            </w:pPr>
          </w:p>
          <w:p w:rsidR="00F272F6" w:rsidRPr="001156F2" w:rsidRDefault="00F272F6" w:rsidP="00C619E5">
            <w:pPr>
              <w:ind w:left="-142" w:right="-32" w:firstLine="142"/>
              <w:jc w:val="center"/>
              <w:rPr>
                <w:b/>
                <w:sz w:val="16"/>
                <w:szCs w:val="12"/>
              </w:rPr>
            </w:pPr>
            <w:r w:rsidRPr="001156F2">
              <w:rPr>
                <w:b/>
                <w:sz w:val="16"/>
                <w:szCs w:val="12"/>
              </w:rPr>
              <w:t>TIPO 2: EMPRESA ASOCIADA</w:t>
            </w:r>
          </w:p>
          <w:p w:rsidR="00F272F6" w:rsidRPr="001156F2" w:rsidRDefault="00F272F6" w:rsidP="00C619E5">
            <w:pPr>
              <w:ind w:right="-32"/>
              <w:jc w:val="both"/>
              <w:rPr>
                <w:sz w:val="16"/>
                <w:szCs w:val="12"/>
              </w:rPr>
            </w:pPr>
          </w:p>
        </w:tc>
      </w:tr>
    </w:tbl>
    <w:p w:rsidR="00F272F6" w:rsidRPr="001156F2" w:rsidRDefault="00F272F6" w:rsidP="00F272F6">
      <w:pPr>
        <w:ind w:right="-32"/>
        <w:jc w:val="both"/>
        <w:rPr>
          <w:sz w:val="16"/>
          <w:szCs w:val="12"/>
        </w:rPr>
      </w:pP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  <w:r w:rsidRPr="001156F2">
        <w:rPr>
          <w:sz w:val="16"/>
          <w:szCs w:val="12"/>
        </w:rPr>
        <w:t xml:space="preserve">Este tipo está constituido por las empresas que mantienen lazos significativos de asociación financiera con otras empresas, sin que ninguna ejerza, directa o indirectamente, un control efectivo sobre la otra. Son asociadas las empresas que ni son autónomas ni están vinculadas entre sí. La empresa solicitante es asociada de otra empresa si: </w:t>
      </w: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  <w:r w:rsidRPr="001156F2">
        <w:rPr>
          <w:sz w:val="16"/>
          <w:szCs w:val="12"/>
        </w:rPr>
        <w:t>— posee una participación comprendida entre el 25 % y el 50 % de dicha empresa.</w:t>
      </w: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  <w:r w:rsidRPr="001156F2">
        <w:rPr>
          <w:sz w:val="16"/>
          <w:szCs w:val="12"/>
        </w:rPr>
        <w:t>— o si dicha empresa posee una participación comprendida entre el 25 % y el 50 % de la empresa solicitante.</w:t>
      </w: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  <w:r w:rsidRPr="001156F2">
        <w:rPr>
          <w:sz w:val="16"/>
          <w:szCs w:val="12"/>
        </w:rPr>
        <w:t xml:space="preserve">— y la empresa solicitante no elabora cuentas consolidadas que incluyan a dicha empresa por consolidación, ni está incluida por consolidación en las cuentas de dicha empresa ni en las de ninguna empresa vinculada a ella. </w:t>
      </w: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</w:p>
    <w:tbl>
      <w:tblPr>
        <w:tblStyle w:val="Tablaconcuadrcula1"/>
        <w:tblW w:w="9209" w:type="dxa"/>
        <w:tblInd w:w="-142" w:type="dxa"/>
        <w:tblLook w:val="04A0" w:firstRow="1" w:lastRow="0" w:firstColumn="1" w:lastColumn="0" w:noHBand="0" w:noVBand="1"/>
      </w:tblPr>
      <w:tblGrid>
        <w:gridCol w:w="9209"/>
      </w:tblGrid>
      <w:tr w:rsidR="00F272F6" w:rsidRPr="001156F2" w:rsidTr="00C619E5">
        <w:tc>
          <w:tcPr>
            <w:tcW w:w="9209" w:type="dxa"/>
          </w:tcPr>
          <w:p w:rsidR="00F272F6" w:rsidRPr="001156F2" w:rsidRDefault="00F272F6" w:rsidP="00C619E5">
            <w:pPr>
              <w:ind w:left="-142" w:right="-32" w:firstLine="142"/>
              <w:jc w:val="center"/>
              <w:rPr>
                <w:b/>
                <w:sz w:val="16"/>
                <w:szCs w:val="12"/>
              </w:rPr>
            </w:pPr>
          </w:p>
          <w:p w:rsidR="00F272F6" w:rsidRPr="001156F2" w:rsidRDefault="00F272F6" w:rsidP="00C619E5">
            <w:pPr>
              <w:ind w:left="-142" w:right="-32" w:firstLine="142"/>
              <w:jc w:val="center"/>
              <w:rPr>
                <w:b/>
                <w:sz w:val="16"/>
                <w:szCs w:val="12"/>
              </w:rPr>
            </w:pPr>
            <w:r w:rsidRPr="001156F2">
              <w:rPr>
                <w:b/>
                <w:sz w:val="16"/>
                <w:szCs w:val="12"/>
              </w:rPr>
              <w:t>TIPO 3 EMPRESA VINCULADA</w:t>
            </w:r>
          </w:p>
          <w:p w:rsidR="00F272F6" w:rsidRPr="001156F2" w:rsidRDefault="00F272F6" w:rsidP="00C619E5">
            <w:pPr>
              <w:ind w:right="-32"/>
              <w:jc w:val="both"/>
              <w:rPr>
                <w:sz w:val="16"/>
                <w:szCs w:val="12"/>
              </w:rPr>
            </w:pPr>
          </w:p>
        </w:tc>
      </w:tr>
    </w:tbl>
    <w:p w:rsidR="00F272F6" w:rsidRPr="001156F2" w:rsidRDefault="00F272F6" w:rsidP="00F272F6">
      <w:pPr>
        <w:ind w:right="-32"/>
        <w:jc w:val="both"/>
        <w:rPr>
          <w:sz w:val="16"/>
          <w:szCs w:val="12"/>
        </w:rPr>
      </w:pP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  <w:r w:rsidRPr="001156F2">
        <w:rPr>
          <w:sz w:val="16"/>
          <w:szCs w:val="12"/>
        </w:rPr>
        <w:t xml:space="preserve">Este tipo corresponde a la situación económica de las empresas que forman parte de un grupo que controla, directa o indirectamente, la mayoría de su capital o derechos de voto (aunque sea a través de acuerdos o de personas físicas accionistas), o que puede ejercer una influencia dominante sobre la empresa. Son casos menos habituales que en general se diferencian claramente de los dos tipos anteriores. </w:t>
      </w: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  <w:r w:rsidRPr="001156F2">
        <w:rPr>
          <w:sz w:val="16"/>
          <w:szCs w:val="12"/>
        </w:rPr>
        <w:t xml:space="preserve">Para evitar dificultades de interpretación a las empresas, la Comisión Europea ha definido este tipo de empresas utilizando, cuando se adapten al objeto de la definición, las condiciones incluidas en el artículo 1 de la Directiva 83/349/CEE del Consejo, de 13 de junio de 1983, basada en la letra g) del apartado 3 del artículo 54 del Tratado, relativa a las cuentas consolidadas, que se aplica desde hace años. </w:t>
      </w: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  <w:r w:rsidRPr="001156F2">
        <w:rPr>
          <w:sz w:val="16"/>
          <w:szCs w:val="12"/>
        </w:rPr>
        <w:t>Por lo tanto, una empresa sabe, por lo general, de forma inmediata si está vinculada, en tanto que ya está sujeta a la obligación de elaborar cuentas consolidadas en virtud de dicha Directiva o está incluida por consolidación en las cuentas de una empresa obligada a elaborar cuentas consolidadas. Los dos únicos casos, aunque poco frecuentes, en los cuales una empresa puede considerarse vinculada sin estar obligada a elaborar cuentas consolidadas se describen en los dos siguientes supuestos:</w:t>
      </w: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  <w:r w:rsidRPr="001156F2">
        <w:rPr>
          <w:sz w:val="16"/>
          <w:szCs w:val="12"/>
        </w:rPr>
        <w:t xml:space="preserve">— Si el domicilio social de la empresa está ubicado en un Estado miembro que ha previsto una excepción a la obligación de elaborar dichas cuentas con arreglo a la séptima Directiva 831349/CEE, la empresa debe verificar específicamente que no cumple ninguna de las condiciones establecidas en el apartado 3 del artículo 3 de la definición. </w:t>
      </w: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  <w:r w:rsidRPr="001156F2">
        <w:rPr>
          <w:sz w:val="16"/>
          <w:szCs w:val="12"/>
        </w:rPr>
        <w:t>— En algunos casos poco frecuentes, una empresa puede estar vinculada a otra a través de una persona o un grupo de personas físicas que actúen de común acuerdo (apartado 3 del artículo 3 de la definición).</w:t>
      </w: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  <w:r w:rsidRPr="001156F2">
        <w:rPr>
          <w:sz w:val="16"/>
          <w:szCs w:val="12"/>
        </w:rPr>
        <w:t>En este caso, la empresa debe verificar si cumple alguna de las condiciones especificadas en el apartado 3 del artículo 3 de la Definición.</w:t>
      </w:r>
    </w:p>
    <w:p w:rsidR="00F272F6" w:rsidRPr="001156F2" w:rsidRDefault="00F272F6" w:rsidP="00F272F6">
      <w:pPr>
        <w:ind w:left="-142" w:right="-32" w:firstLine="142"/>
        <w:jc w:val="both"/>
        <w:rPr>
          <w:b/>
          <w:sz w:val="16"/>
          <w:szCs w:val="12"/>
        </w:rPr>
      </w:pPr>
    </w:p>
    <w:p w:rsidR="00F272F6" w:rsidRPr="001156F2" w:rsidRDefault="00F272F6" w:rsidP="00F272F6">
      <w:pPr>
        <w:ind w:left="-142" w:right="-32" w:firstLine="142"/>
        <w:jc w:val="both"/>
        <w:rPr>
          <w:b/>
          <w:sz w:val="16"/>
          <w:szCs w:val="12"/>
        </w:rPr>
      </w:pPr>
      <w:r w:rsidRPr="001156F2">
        <w:rPr>
          <w:b/>
          <w:sz w:val="16"/>
          <w:szCs w:val="12"/>
        </w:rPr>
        <w:t>2. LOS EFECTIVOS Y UNIDADES DE TRABAJO ANUAL</w:t>
      </w: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  <w:r w:rsidRPr="001156F2">
        <w:rPr>
          <w:sz w:val="16"/>
          <w:szCs w:val="12"/>
        </w:rPr>
        <w:t xml:space="preserve">Los efectivos de una empresa corresponden al número de unidades de trabajo anual (UTA). </w:t>
      </w:r>
    </w:p>
    <w:p w:rsidR="00F272F6" w:rsidRPr="001156F2" w:rsidRDefault="00F272F6" w:rsidP="00F272F6">
      <w:pPr>
        <w:ind w:left="-142" w:right="-32" w:firstLine="142"/>
        <w:jc w:val="both"/>
        <w:rPr>
          <w:b/>
          <w:sz w:val="16"/>
          <w:szCs w:val="12"/>
        </w:rPr>
      </w:pPr>
      <w:r w:rsidRPr="001156F2">
        <w:rPr>
          <w:b/>
          <w:sz w:val="16"/>
          <w:szCs w:val="12"/>
        </w:rPr>
        <w:t xml:space="preserve">¿Quiénes se incluyen en los efectivos? </w:t>
      </w: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  <w:r w:rsidRPr="001156F2">
        <w:rPr>
          <w:sz w:val="16"/>
          <w:szCs w:val="12"/>
        </w:rPr>
        <w:t>— Los asalariados de la empresa.</w:t>
      </w: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  <w:r w:rsidRPr="001156F2">
        <w:rPr>
          <w:sz w:val="16"/>
          <w:szCs w:val="12"/>
        </w:rPr>
        <w:t xml:space="preserve">— Las personas que trabajan para la empresa que mantengan una relación de subordinación con la misma y estén asimiladas a los asalariados con arreglo a la legislación nacional. </w:t>
      </w: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  <w:r w:rsidRPr="001156F2">
        <w:rPr>
          <w:sz w:val="16"/>
          <w:szCs w:val="12"/>
        </w:rPr>
        <w:t xml:space="preserve">— Los propietarios que dirigen su empresa. </w:t>
      </w: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  <w:r w:rsidRPr="001156F2">
        <w:rPr>
          <w:sz w:val="16"/>
          <w:szCs w:val="12"/>
        </w:rPr>
        <w:t xml:space="preserve">— Los socios que ejerzan una actividad regular en la empresa y disfruten de ventajas financieras por parte de la empresa. </w:t>
      </w: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  <w:r w:rsidRPr="001156F2">
        <w:rPr>
          <w:sz w:val="16"/>
          <w:szCs w:val="12"/>
        </w:rPr>
        <w:lastRenderedPageBreak/>
        <w:t xml:space="preserve">Los aprendices o alumnos de formación profesional con contrato de aprendizaje o formación profesional no se contabilizarán dentro de los efectivos. </w:t>
      </w:r>
    </w:p>
    <w:p w:rsidR="00F272F6" w:rsidRPr="001156F2" w:rsidRDefault="00F272F6" w:rsidP="00F272F6">
      <w:pPr>
        <w:ind w:left="-142" w:right="-32" w:firstLine="142"/>
        <w:jc w:val="both"/>
        <w:rPr>
          <w:b/>
          <w:sz w:val="16"/>
          <w:szCs w:val="12"/>
          <w:u w:val="single"/>
        </w:rPr>
      </w:pPr>
    </w:p>
    <w:p w:rsidR="00F272F6" w:rsidRPr="001156F2" w:rsidRDefault="00F272F6" w:rsidP="00F272F6">
      <w:pPr>
        <w:ind w:left="-142" w:right="-32" w:firstLine="142"/>
        <w:jc w:val="both"/>
        <w:rPr>
          <w:b/>
          <w:sz w:val="16"/>
          <w:szCs w:val="12"/>
          <w:u w:val="single"/>
        </w:rPr>
      </w:pPr>
      <w:r w:rsidRPr="001156F2">
        <w:rPr>
          <w:b/>
          <w:sz w:val="16"/>
          <w:szCs w:val="12"/>
          <w:u w:val="single"/>
        </w:rPr>
        <w:t xml:space="preserve">Modo de calcular los efectivos </w:t>
      </w: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  <w:r w:rsidRPr="001156F2">
        <w:rPr>
          <w:sz w:val="16"/>
          <w:szCs w:val="12"/>
        </w:rPr>
        <w:t xml:space="preserve">Una UTA corresponde a una persona que haya trabajado en la empresa o por cuenta de la misma a jornada completa durante todo el año de que se trate. Los efectivos se contabilizan en UTA. El trabajo de las personas que no hayan trabajado todo el año o lo hayan hecho a tiempo parcial, independientemente de su duración, así como el trabajo estacional, se contabiliza en fracciones de UTA. </w:t>
      </w: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  <w:r w:rsidRPr="001156F2">
        <w:rPr>
          <w:sz w:val="16"/>
          <w:szCs w:val="12"/>
        </w:rPr>
        <w:t xml:space="preserve">No se contabiliza la duración de los permisos de maternidad o permisos parentales. </w:t>
      </w: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  <w:r w:rsidRPr="001156F2">
        <w:rPr>
          <w:sz w:val="16"/>
          <w:szCs w:val="12"/>
        </w:rPr>
        <w:t xml:space="preserve">(1) Presidente, Director General o equivalente </w:t>
      </w:r>
    </w:p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  <w:lang w:val="es-ES_tradnl"/>
        </w:rPr>
      </w:pPr>
      <w:r w:rsidRPr="001156F2">
        <w:rPr>
          <w:sz w:val="16"/>
          <w:szCs w:val="12"/>
        </w:rPr>
        <w:t>(2) Apartado 2 del artículo 4 de la definición en el Anexo a la Recomendación 2003/361/CE de la Comisión</w:t>
      </w:r>
      <w:r w:rsidRPr="001156F2">
        <w:rPr>
          <w:sz w:val="12"/>
          <w:szCs w:val="12"/>
        </w:rPr>
        <w:t>.</w:t>
      </w:r>
    </w:p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</w:rPr>
      </w:pPr>
    </w:p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</w:rPr>
      </w:pPr>
    </w:p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</w:rPr>
      </w:pPr>
    </w:p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</w:rPr>
      </w:pPr>
    </w:p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</w:rPr>
      </w:pPr>
    </w:p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</w:rPr>
      </w:pPr>
    </w:p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</w:rPr>
      </w:pPr>
    </w:p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</w:rPr>
      </w:pPr>
    </w:p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</w:rPr>
      </w:pPr>
    </w:p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</w:rPr>
      </w:pPr>
    </w:p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</w:rPr>
      </w:pPr>
    </w:p>
    <w:p w:rsidR="00F272F6" w:rsidRDefault="00F272F6" w:rsidP="00F272F6">
      <w:pPr>
        <w:ind w:left="-142" w:right="-32" w:firstLine="142"/>
        <w:jc w:val="both"/>
        <w:rPr>
          <w:sz w:val="12"/>
          <w:szCs w:val="12"/>
        </w:rPr>
      </w:pPr>
    </w:p>
    <w:p w:rsidR="00F272F6" w:rsidRDefault="00F272F6" w:rsidP="00F272F6">
      <w:pPr>
        <w:ind w:left="-142" w:right="-32" w:firstLine="142"/>
        <w:jc w:val="both"/>
        <w:rPr>
          <w:sz w:val="12"/>
          <w:szCs w:val="12"/>
        </w:rPr>
      </w:pPr>
    </w:p>
    <w:p w:rsidR="00F272F6" w:rsidRDefault="00F272F6" w:rsidP="00F272F6">
      <w:pPr>
        <w:ind w:left="-142" w:right="-32" w:firstLine="142"/>
        <w:jc w:val="both"/>
        <w:rPr>
          <w:sz w:val="12"/>
          <w:szCs w:val="12"/>
        </w:rPr>
      </w:pPr>
    </w:p>
    <w:p w:rsidR="00F272F6" w:rsidRDefault="00F272F6" w:rsidP="00F272F6">
      <w:pPr>
        <w:ind w:left="-142" w:right="-32" w:firstLine="142"/>
        <w:jc w:val="both"/>
        <w:rPr>
          <w:sz w:val="12"/>
          <w:szCs w:val="12"/>
        </w:rPr>
      </w:pPr>
    </w:p>
    <w:p w:rsidR="00F272F6" w:rsidRDefault="00F272F6" w:rsidP="00F272F6">
      <w:pPr>
        <w:ind w:left="-142" w:right="-32" w:firstLine="142"/>
        <w:jc w:val="both"/>
        <w:rPr>
          <w:sz w:val="12"/>
          <w:szCs w:val="12"/>
        </w:rPr>
      </w:pPr>
    </w:p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</w:rPr>
      </w:pPr>
    </w:p>
    <w:p w:rsidR="00F272F6" w:rsidRDefault="00F272F6">
      <w:pPr>
        <w:widowControl/>
        <w:autoSpaceDE/>
        <w:autoSpaceDN/>
        <w:spacing w:after="160" w:line="259" w:lineRule="auto"/>
        <w:rPr>
          <w:b/>
          <w:sz w:val="16"/>
          <w:szCs w:val="12"/>
        </w:rPr>
      </w:pPr>
      <w:r>
        <w:rPr>
          <w:b/>
          <w:sz w:val="16"/>
          <w:szCs w:val="12"/>
        </w:rPr>
        <w:br w:type="page"/>
      </w:r>
    </w:p>
    <w:p w:rsidR="00F272F6" w:rsidRPr="001156F2" w:rsidRDefault="00F272F6" w:rsidP="00F272F6">
      <w:pPr>
        <w:ind w:right="-32"/>
        <w:jc w:val="both"/>
        <w:rPr>
          <w:b/>
          <w:sz w:val="16"/>
          <w:szCs w:val="12"/>
        </w:rPr>
      </w:pPr>
      <w:r w:rsidRPr="001156F2">
        <w:rPr>
          <w:b/>
          <w:sz w:val="16"/>
          <w:szCs w:val="12"/>
        </w:rPr>
        <w:lastRenderedPageBreak/>
        <w:t>ANEXO DE LA DECLARACIÓN</w:t>
      </w:r>
    </w:p>
    <w:p w:rsidR="00F272F6" w:rsidRPr="001156F2" w:rsidRDefault="00F272F6" w:rsidP="00F272F6">
      <w:pPr>
        <w:ind w:left="-142" w:right="-32" w:firstLine="142"/>
        <w:rPr>
          <w:b/>
          <w:sz w:val="16"/>
          <w:szCs w:val="12"/>
        </w:rPr>
      </w:pPr>
      <w:r w:rsidRPr="001156F2">
        <w:rPr>
          <w:b/>
          <w:sz w:val="16"/>
          <w:szCs w:val="12"/>
        </w:rPr>
        <w:t>CÁLCULO EN EL CASO DE UNA EMPRESA ASOCIADA O VINCULADA</w:t>
      </w:r>
    </w:p>
    <w:p w:rsidR="00F272F6" w:rsidRPr="001156F2" w:rsidRDefault="00F272F6" w:rsidP="00F272F6">
      <w:pPr>
        <w:ind w:left="-142" w:right="-32" w:firstLine="142"/>
        <w:rPr>
          <w:sz w:val="12"/>
          <w:szCs w:val="12"/>
        </w:rPr>
      </w:pPr>
    </w:p>
    <w:p w:rsidR="00F272F6" w:rsidRPr="001156F2" w:rsidRDefault="00F272F6" w:rsidP="00F272F6">
      <w:pPr>
        <w:ind w:left="-142" w:right="-32" w:firstLine="142"/>
        <w:rPr>
          <w:sz w:val="16"/>
          <w:szCs w:val="12"/>
        </w:rPr>
      </w:pPr>
      <w:r w:rsidRPr="001156F2">
        <w:rPr>
          <w:sz w:val="16"/>
          <w:szCs w:val="12"/>
        </w:rPr>
        <w:t>Anexos que han de adjuntarse, según proceda</w:t>
      </w:r>
    </w:p>
    <w:p w:rsidR="00F272F6" w:rsidRPr="001156F2" w:rsidRDefault="00F272F6" w:rsidP="00F272F6">
      <w:pPr>
        <w:ind w:left="-142" w:right="-32" w:firstLine="142"/>
        <w:rPr>
          <w:sz w:val="16"/>
          <w:szCs w:val="12"/>
        </w:rPr>
      </w:pPr>
      <w:r w:rsidRPr="001156F2">
        <w:rPr>
          <w:sz w:val="16"/>
          <w:szCs w:val="12"/>
        </w:rPr>
        <w:t xml:space="preserve">— Anexo A si la empresa tiene una o varias empresas asociadas (y, en su caso, fichas suplementarias). </w:t>
      </w:r>
    </w:p>
    <w:p w:rsidR="00F272F6" w:rsidRPr="001156F2" w:rsidRDefault="00F272F6" w:rsidP="00F272F6">
      <w:pPr>
        <w:ind w:left="-142" w:right="-32" w:firstLine="142"/>
        <w:rPr>
          <w:sz w:val="16"/>
          <w:szCs w:val="12"/>
        </w:rPr>
      </w:pPr>
      <w:r w:rsidRPr="001156F2">
        <w:rPr>
          <w:sz w:val="16"/>
          <w:szCs w:val="12"/>
        </w:rPr>
        <w:t>— Anexo B si la empresa tiene una o varias empresas vinculadas (y, en su caso, fichas suplementarias).</w:t>
      </w:r>
    </w:p>
    <w:p w:rsidR="00F272F6" w:rsidRPr="001156F2" w:rsidRDefault="00F272F6" w:rsidP="00F272F6">
      <w:pPr>
        <w:ind w:left="-142" w:right="-32" w:firstLine="142"/>
        <w:rPr>
          <w:sz w:val="16"/>
          <w:szCs w:val="12"/>
        </w:rPr>
      </w:pPr>
    </w:p>
    <w:p w:rsidR="00F272F6" w:rsidRPr="001156F2" w:rsidRDefault="00F272F6" w:rsidP="00F272F6">
      <w:pPr>
        <w:ind w:left="-142" w:right="-32" w:firstLine="142"/>
        <w:rPr>
          <w:b/>
          <w:sz w:val="12"/>
          <w:szCs w:val="12"/>
        </w:rPr>
      </w:pPr>
      <w:r w:rsidRPr="001156F2">
        <w:rPr>
          <w:b/>
          <w:sz w:val="16"/>
          <w:szCs w:val="12"/>
        </w:rPr>
        <w:t xml:space="preserve">Cálculo de los datos de una empresa vinculada o asociada </w:t>
      </w:r>
      <w:r w:rsidRPr="001156F2">
        <w:rPr>
          <w:sz w:val="16"/>
          <w:szCs w:val="12"/>
        </w:rPr>
        <w:t>(</w:t>
      </w:r>
      <w:r w:rsidRPr="001156F2">
        <w:rPr>
          <w:sz w:val="16"/>
          <w:szCs w:val="12"/>
          <w:vertAlign w:val="superscript"/>
        </w:rPr>
        <w:t>1</w:t>
      </w:r>
      <w:r w:rsidRPr="001156F2">
        <w:rPr>
          <w:sz w:val="16"/>
          <w:szCs w:val="12"/>
        </w:rPr>
        <w:t>) (véase nota explicativa</w:t>
      </w:r>
      <w:r w:rsidRPr="001156F2">
        <w:rPr>
          <w:sz w:val="12"/>
          <w:szCs w:val="12"/>
        </w:rPr>
        <w:t>)</w:t>
      </w:r>
    </w:p>
    <w:p w:rsidR="00F272F6" w:rsidRPr="001156F2" w:rsidRDefault="00F272F6" w:rsidP="00F272F6">
      <w:pPr>
        <w:spacing w:before="25" w:after="221" w:line="207" w:lineRule="exact"/>
        <w:ind w:left="-142" w:right="-32" w:firstLine="142"/>
        <w:textAlignment w:val="baseline"/>
        <w:rPr>
          <w:rFonts w:eastAsia="Times New Roman"/>
          <w:color w:val="000000"/>
          <w:spacing w:val="-1"/>
          <w:sz w:val="16"/>
          <w:szCs w:val="12"/>
        </w:rPr>
      </w:pPr>
      <w:r w:rsidRPr="001156F2">
        <w:rPr>
          <w:rFonts w:eastAsia="Times New Roman"/>
          <w:color w:val="000000"/>
          <w:spacing w:val="-1"/>
          <w:sz w:val="16"/>
          <w:szCs w:val="12"/>
        </w:rPr>
        <w:t>Período de referencia (</w:t>
      </w:r>
      <w:r w:rsidRPr="001156F2">
        <w:rPr>
          <w:rFonts w:eastAsia="Times New Roman"/>
          <w:color w:val="000000"/>
          <w:spacing w:val="-1"/>
          <w:sz w:val="16"/>
          <w:szCs w:val="12"/>
          <w:vertAlign w:val="superscript"/>
        </w:rPr>
        <w:t>2</w:t>
      </w:r>
      <w:r w:rsidRPr="001156F2">
        <w:rPr>
          <w:rFonts w:eastAsia="Times New Roman"/>
          <w:color w:val="000000"/>
          <w:spacing w:val="-1"/>
          <w:sz w:val="16"/>
          <w:szCs w:val="12"/>
        </w:rPr>
        <w:t>):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835"/>
        <w:gridCol w:w="1792"/>
        <w:gridCol w:w="2059"/>
        <w:gridCol w:w="1713"/>
      </w:tblGrid>
      <w:tr w:rsidR="00F272F6" w:rsidRPr="001156F2" w:rsidTr="00C619E5">
        <w:trPr>
          <w:trHeight w:hRule="exact" w:val="466"/>
        </w:trPr>
        <w:tc>
          <w:tcPr>
            <w:tcW w:w="142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83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spacing w:after="232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Efectivos (UTA)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spacing w:after="232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Volumen de negocios (*)</w:t>
            </w:r>
          </w:p>
        </w:tc>
        <w:tc>
          <w:tcPr>
            <w:tcW w:w="1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spacing w:after="232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Balance general (*)</w:t>
            </w:r>
          </w:p>
        </w:tc>
      </w:tr>
      <w:tr w:rsidR="00F272F6" w:rsidRPr="001156F2" w:rsidTr="00C619E5">
        <w:trPr>
          <w:trHeight w:hRule="exact" w:val="1080"/>
        </w:trPr>
        <w:tc>
          <w:tcPr>
            <w:tcW w:w="142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:rsidR="00F272F6" w:rsidRPr="001156F2" w:rsidRDefault="00F272F6" w:rsidP="00F272F6">
            <w:pPr>
              <w:widowControl/>
              <w:numPr>
                <w:ilvl w:val="0"/>
                <w:numId w:val="30"/>
              </w:numPr>
              <w:autoSpaceDE/>
              <w:autoSpaceDN/>
              <w:spacing w:after="851" w:line="207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83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tabs>
                <w:tab w:val="left" w:pos="720"/>
                <w:tab w:val="left" w:pos="1152"/>
                <w:tab w:val="left" w:pos="1512"/>
                <w:tab w:val="right" w:pos="2410"/>
              </w:tabs>
              <w:spacing w:line="207" w:lineRule="exact"/>
              <w:ind w:left="142" w:right="283"/>
              <w:jc w:val="both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Datos</w:t>
            </w:r>
            <w:r w:rsidRPr="001156F2">
              <w:rPr>
                <w:rFonts w:eastAsia="Times New Roman"/>
                <w:color w:val="000000"/>
                <w:sz w:val="12"/>
                <w:szCs w:val="12"/>
              </w:rPr>
              <w:tab/>
              <w:t>(</w:t>
            </w:r>
            <w:r w:rsidRPr="001156F2"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2</w:t>
            </w:r>
            <w:r w:rsidRPr="001156F2">
              <w:rPr>
                <w:rFonts w:eastAsia="Times New Roman"/>
                <w:color w:val="000000"/>
                <w:sz w:val="12"/>
                <w:szCs w:val="12"/>
              </w:rPr>
              <w:t>)</w:t>
            </w:r>
            <w:r w:rsidRPr="001156F2">
              <w:rPr>
                <w:rFonts w:eastAsia="Times New Roman"/>
                <w:color w:val="000000"/>
                <w:sz w:val="12"/>
                <w:szCs w:val="12"/>
              </w:rPr>
              <w:tab/>
              <w:t>de</w:t>
            </w:r>
            <w:r w:rsidRPr="001156F2">
              <w:rPr>
                <w:rFonts w:eastAsia="Times New Roman"/>
                <w:color w:val="000000"/>
                <w:sz w:val="12"/>
                <w:szCs w:val="12"/>
              </w:rPr>
              <w:tab/>
              <w:t>la</w:t>
            </w:r>
            <w:r w:rsidRPr="001156F2">
              <w:rPr>
                <w:rFonts w:eastAsia="Times New Roman"/>
                <w:color w:val="000000"/>
                <w:sz w:val="12"/>
                <w:szCs w:val="12"/>
              </w:rPr>
              <w:tab/>
              <w:t>empresa solicitante o bien de las cuentas consolidadas.</w:t>
            </w:r>
          </w:p>
          <w:p w:rsidR="00F272F6" w:rsidRPr="001156F2" w:rsidRDefault="00F272F6" w:rsidP="00C619E5">
            <w:pPr>
              <w:tabs>
                <w:tab w:val="left" w:pos="720"/>
                <w:tab w:val="left" w:pos="1152"/>
                <w:tab w:val="left" w:pos="1512"/>
                <w:tab w:val="right" w:pos="2410"/>
              </w:tabs>
              <w:spacing w:line="207" w:lineRule="exact"/>
              <w:ind w:left="142" w:right="283"/>
              <w:jc w:val="both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[datos del cuadro B (1) del anexo B (</w:t>
            </w:r>
            <w:r w:rsidRPr="001156F2"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3</w:t>
            </w:r>
            <w:r w:rsidRPr="001156F2">
              <w:rPr>
                <w:rFonts w:eastAsia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F272F6" w:rsidRPr="001156F2" w:rsidTr="00C619E5">
        <w:trPr>
          <w:trHeight w:hRule="exact" w:val="1291"/>
        </w:trPr>
        <w:tc>
          <w:tcPr>
            <w:tcW w:w="142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:rsidR="00F272F6" w:rsidRPr="001156F2" w:rsidRDefault="00F272F6" w:rsidP="00F272F6">
            <w:pPr>
              <w:widowControl/>
              <w:numPr>
                <w:ilvl w:val="0"/>
                <w:numId w:val="30"/>
              </w:numPr>
              <w:tabs>
                <w:tab w:val="left" w:pos="-142"/>
              </w:tabs>
              <w:autoSpaceDE/>
              <w:autoSpaceDN/>
              <w:spacing w:after="1062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83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spacing w:line="209" w:lineRule="exact"/>
              <w:ind w:left="142" w:right="283"/>
              <w:jc w:val="both"/>
              <w:textAlignment w:val="baseline"/>
              <w:rPr>
                <w:rFonts w:eastAsia="Times New Roman"/>
                <w:color w:val="000000"/>
                <w:spacing w:val="2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Datos (</w:t>
            </w:r>
            <w:r w:rsidRPr="001156F2"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2</w:t>
            </w:r>
            <w:r w:rsidRPr="001156F2">
              <w:rPr>
                <w:rFonts w:eastAsia="Times New Roman"/>
                <w:color w:val="000000"/>
                <w:sz w:val="12"/>
                <w:szCs w:val="12"/>
              </w:rPr>
              <w:t>) agregados proporcio</w:t>
            </w:r>
            <w:r w:rsidRPr="001156F2">
              <w:rPr>
                <w:rFonts w:eastAsia="Times New Roman"/>
                <w:color w:val="000000"/>
                <w:sz w:val="12"/>
                <w:szCs w:val="12"/>
              </w:rPr>
              <w:softHyphen/>
              <w:t>nalmente de todas las (posi</w:t>
            </w:r>
            <w:r w:rsidRPr="001156F2">
              <w:rPr>
                <w:rFonts w:eastAsia="Times New Roman"/>
                <w:color w:val="000000"/>
                <w:spacing w:val="2"/>
                <w:sz w:val="12"/>
                <w:szCs w:val="12"/>
              </w:rPr>
              <w:t xml:space="preserve">bles) empresas asociadas </w:t>
            </w:r>
            <w:r w:rsidRPr="001156F2">
              <w:rPr>
                <w:rFonts w:eastAsia="Times New Roman"/>
                <w:color w:val="000000"/>
                <w:spacing w:val="2"/>
                <w:sz w:val="12"/>
                <w:szCs w:val="12"/>
              </w:rPr>
              <w:br/>
            </w:r>
          </w:p>
          <w:p w:rsidR="00F272F6" w:rsidRPr="001156F2" w:rsidRDefault="00F272F6" w:rsidP="00C619E5">
            <w:pPr>
              <w:spacing w:line="209" w:lineRule="exact"/>
              <w:ind w:left="142" w:right="283"/>
              <w:jc w:val="both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pacing w:val="2"/>
                <w:sz w:val="12"/>
                <w:szCs w:val="12"/>
              </w:rPr>
              <w:t>(datos del cuadro A del anexo A)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F272F6" w:rsidRPr="001156F2" w:rsidTr="00C619E5">
        <w:trPr>
          <w:trHeight w:hRule="exact" w:val="1497"/>
        </w:trPr>
        <w:tc>
          <w:tcPr>
            <w:tcW w:w="142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:rsidR="00F272F6" w:rsidRPr="001156F2" w:rsidRDefault="00F272F6" w:rsidP="00F272F6">
            <w:pPr>
              <w:widowControl/>
              <w:numPr>
                <w:ilvl w:val="0"/>
                <w:numId w:val="30"/>
              </w:numPr>
              <w:autoSpaceDE/>
              <w:autoSpaceDN/>
              <w:spacing w:after="1268" w:line="207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83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tabs>
                <w:tab w:val="left" w:pos="142"/>
              </w:tabs>
              <w:spacing w:line="207" w:lineRule="exact"/>
              <w:ind w:left="142" w:right="283"/>
              <w:jc w:val="both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Suma de los datos (</w:t>
            </w:r>
            <w:r w:rsidRPr="001156F2">
              <w:rPr>
                <w:rFonts w:eastAsia="Times New Roman"/>
                <w:color w:val="000000"/>
                <w:sz w:val="12"/>
                <w:szCs w:val="12"/>
                <w:vertAlign w:val="superscript"/>
              </w:rPr>
              <w:t>2</w:t>
            </w: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) de todas las (posibles)empresas vinculadas no incluidas por consolidación en la línea 1 </w:t>
            </w:r>
          </w:p>
          <w:p w:rsidR="00F272F6" w:rsidRPr="001156F2" w:rsidRDefault="00F272F6" w:rsidP="00C619E5">
            <w:pPr>
              <w:tabs>
                <w:tab w:val="left" w:pos="142"/>
              </w:tabs>
              <w:spacing w:line="207" w:lineRule="exact"/>
              <w:ind w:left="142" w:right="283"/>
              <w:jc w:val="both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[datos del cuadro B(2) del  anexo B]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F272F6" w:rsidRPr="001156F2" w:rsidTr="00C619E5">
        <w:trPr>
          <w:trHeight w:hRule="exact" w:val="466"/>
        </w:trPr>
        <w:tc>
          <w:tcPr>
            <w:tcW w:w="142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83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spacing w:after="232" w:line="207" w:lineRule="exact"/>
              <w:ind w:left="-142" w:right="162" w:firstLine="142"/>
              <w:jc w:val="right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Total</w:t>
            </w:r>
          </w:p>
        </w:tc>
        <w:tc>
          <w:tcPr>
            <w:tcW w:w="17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</w:tbl>
    <w:p w:rsidR="00F272F6" w:rsidRPr="001156F2" w:rsidRDefault="00F272F6" w:rsidP="00F272F6">
      <w:pPr>
        <w:ind w:left="-142" w:right="-32" w:firstLine="142"/>
        <w:rPr>
          <w:sz w:val="16"/>
          <w:szCs w:val="12"/>
        </w:rPr>
      </w:pPr>
    </w:p>
    <w:p w:rsidR="00F272F6" w:rsidRPr="001156F2" w:rsidRDefault="00F272F6" w:rsidP="00F272F6">
      <w:pPr>
        <w:ind w:left="-142" w:right="-32" w:firstLine="142"/>
        <w:rPr>
          <w:sz w:val="16"/>
          <w:szCs w:val="12"/>
          <w:lang w:val="en-US"/>
        </w:rPr>
      </w:pPr>
      <w:r w:rsidRPr="001156F2">
        <w:rPr>
          <w:sz w:val="16"/>
          <w:szCs w:val="12"/>
        </w:rPr>
        <w:t>(*) En miles de euros</w:t>
      </w:r>
    </w:p>
    <w:p w:rsidR="00F272F6" w:rsidRPr="001156F2" w:rsidRDefault="00F272F6" w:rsidP="00F272F6">
      <w:pPr>
        <w:widowControl/>
        <w:numPr>
          <w:ilvl w:val="0"/>
          <w:numId w:val="31"/>
        </w:numPr>
        <w:autoSpaceDE/>
        <w:autoSpaceDN/>
        <w:spacing w:after="160" w:line="259" w:lineRule="auto"/>
        <w:ind w:left="426" w:right="567" w:firstLine="142"/>
        <w:jc w:val="both"/>
        <w:rPr>
          <w:sz w:val="16"/>
          <w:szCs w:val="12"/>
        </w:rPr>
      </w:pPr>
      <w:r w:rsidRPr="001156F2">
        <w:rPr>
          <w:sz w:val="16"/>
          <w:szCs w:val="12"/>
        </w:rPr>
        <w:t xml:space="preserve"> Apartados 2 y 3 del artículo 6 de la definición.</w:t>
      </w:r>
    </w:p>
    <w:p w:rsidR="00F272F6" w:rsidRPr="001156F2" w:rsidRDefault="00F272F6" w:rsidP="00F272F6">
      <w:pPr>
        <w:widowControl/>
        <w:numPr>
          <w:ilvl w:val="0"/>
          <w:numId w:val="31"/>
        </w:numPr>
        <w:autoSpaceDE/>
        <w:autoSpaceDN/>
        <w:spacing w:after="160" w:line="259" w:lineRule="auto"/>
        <w:ind w:left="426" w:right="567" w:firstLine="142"/>
        <w:jc w:val="both"/>
        <w:rPr>
          <w:sz w:val="16"/>
          <w:szCs w:val="12"/>
        </w:rPr>
      </w:pPr>
      <w:r w:rsidRPr="001156F2">
        <w:rPr>
          <w:sz w:val="16"/>
          <w:szCs w:val="12"/>
        </w:rPr>
        <w:t xml:space="preserve"> Todos los datos deberán corresponder al último ejercicio contable cerrado y se calcularán con carácter anual. En empresas de nueva creación que no han cerrado aún sus cuentas, se utilizarán datos basados en estimaciones fiables realizadas durante el ejercicio financiero (artículo 4 de la definición).</w:t>
      </w:r>
    </w:p>
    <w:p w:rsidR="00F272F6" w:rsidRPr="001156F2" w:rsidRDefault="00F272F6" w:rsidP="00F272F6">
      <w:pPr>
        <w:widowControl/>
        <w:numPr>
          <w:ilvl w:val="0"/>
          <w:numId w:val="31"/>
        </w:numPr>
        <w:autoSpaceDE/>
        <w:autoSpaceDN/>
        <w:spacing w:after="160" w:line="259" w:lineRule="auto"/>
        <w:ind w:left="426" w:right="567" w:firstLine="142"/>
        <w:jc w:val="both"/>
        <w:rPr>
          <w:sz w:val="16"/>
          <w:szCs w:val="12"/>
        </w:rPr>
      </w:pPr>
      <w:r w:rsidRPr="001156F2">
        <w:rPr>
          <w:sz w:val="16"/>
          <w:szCs w:val="12"/>
        </w:rPr>
        <w:t xml:space="preserve"> Los datos de la empresa, incluidos los efectivos, se determinan con arreglo a las cuentas y demás datos de la empresa o, en su caso, de las cuentas consolidadas de la empresa o las cuentas consolidadas en las que está incluida por consolidación.</w:t>
      </w:r>
    </w:p>
    <w:p w:rsidR="00F272F6" w:rsidRPr="001156F2" w:rsidRDefault="00F272F6" w:rsidP="00F272F6">
      <w:pPr>
        <w:ind w:left="-142" w:right="-32" w:firstLine="142"/>
        <w:rPr>
          <w:sz w:val="16"/>
          <w:szCs w:val="12"/>
        </w:rPr>
      </w:pPr>
      <w:r w:rsidRPr="001156F2">
        <w:rPr>
          <w:rFonts w:eastAsia="PMingLiU"/>
          <w:noProof/>
          <w:sz w:val="12"/>
          <w:szCs w:val="12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1BED1" wp14:editId="5F123942">
                <wp:simplePos x="0" y="0"/>
                <wp:positionH relativeFrom="margin">
                  <wp:align>left</wp:align>
                </wp:positionH>
                <wp:positionV relativeFrom="page">
                  <wp:posOffset>8197747</wp:posOffset>
                </wp:positionV>
                <wp:extent cx="5438775" cy="0"/>
                <wp:effectExtent l="0" t="0" r="28575" b="1905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2B7CA" id="Conector recto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645.5pt" to="428.25pt,6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" strokeweight=".7pt">
                <w10:wrap anchorx="margin" anchory="page"/>
              </v:line>
            </w:pict>
          </mc:Fallback>
        </mc:AlternateContent>
      </w:r>
    </w:p>
    <w:p w:rsidR="00F272F6" w:rsidRPr="001156F2" w:rsidRDefault="00F272F6" w:rsidP="00F272F6">
      <w:pPr>
        <w:ind w:right="-32" w:firstLine="142"/>
        <w:rPr>
          <w:sz w:val="16"/>
          <w:szCs w:val="12"/>
          <w:lang w:val="en-US"/>
        </w:rPr>
      </w:pPr>
      <w:r w:rsidRPr="001156F2">
        <w:rPr>
          <w:sz w:val="16"/>
          <w:szCs w:val="12"/>
        </w:rPr>
        <w:t>Los resultados de la línea “Total” han de trasladarse al cuadro destinado a los “datos para determinar la categoría de empresa” de la declaración.</w:t>
      </w:r>
    </w:p>
    <w:p w:rsidR="00F272F6" w:rsidRPr="001156F2" w:rsidRDefault="00F272F6" w:rsidP="00F272F6">
      <w:pPr>
        <w:ind w:left="-142" w:right="-32" w:firstLine="142"/>
        <w:rPr>
          <w:sz w:val="12"/>
          <w:szCs w:val="12"/>
          <w:lang w:val="en-US"/>
        </w:rPr>
      </w:pPr>
    </w:p>
    <w:p w:rsidR="00F272F6" w:rsidRPr="001156F2" w:rsidRDefault="00F272F6" w:rsidP="00F272F6">
      <w:pPr>
        <w:ind w:left="-142" w:right="-32" w:firstLine="142"/>
        <w:rPr>
          <w:sz w:val="12"/>
          <w:szCs w:val="12"/>
          <w:lang w:val="en-US"/>
        </w:rPr>
        <w:sectPr w:rsidR="00F272F6" w:rsidRPr="001156F2" w:rsidSect="001156F2">
          <w:headerReference w:type="default" r:id="rId8"/>
          <w:footerReference w:type="default" r:id="rId9"/>
          <w:pgSz w:w="11904" w:h="16843"/>
          <w:pgMar w:top="1760" w:right="1556" w:bottom="307" w:left="1276" w:header="720" w:footer="720" w:gutter="0"/>
          <w:cols w:space="720"/>
        </w:sectPr>
      </w:pPr>
    </w:p>
    <w:p w:rsidR="00F272F6" w:rsidRPr="001156F2" w:rsidRDefault="00F272F6" w:rsidP="00F272F6">
      <w:pPr>
        <w:ind w:left="-142" w:right="-32" w:firstLine="142"/>
        <w:jc w:val="center"/>
        <w:rPr>
          <w:sz w:val="16"/>
          <w:szCs w:val="12"/>
        </w:rPr>
      </w:pPr>
      <w:r w:rsidRPr="001156F2">
        <w:rPr>
          <w:sz w:val="16"/>
          <w:szCs w:val="12"/>
        </w:rPr>
        <w:lastRenderedPageBreak/>
        <w:t>ANEXO A</w:t>
      </w:r>
    </w:p>
    <w:p w:rsidR="00F272F6" w:rsidRPr="001156F2" w:rsidRDefault="00F272F6" w:rsidP="00F272F6">
      <w:pPr>
        <w:ind w:left="-142" w:right="-32" w:firstLine="142"/>
        <w:jc w:val="center"/>
        <w:rPr>
          <w:b/>
          <w:sz w:val="16"/>
          <w:szCs w:val="12"/>
        </w:rPr>
      </w:pPr>
      <w:r w:rsidRPr="001156F2">
        <w:rPr>
          <w:b/>
          <w:sz w:val="16"/>
          <w:szCs w:val="12"/>
        </w:rPr>
        <w:t>Empresa de tipo «asociada»</w:t>
      </w: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  <w:r w:rsidRPr="001156F2">
        <w:rPr>
          <w:sz w:val="16"/>
          <w:szCs w:val="12"/>
        </w:rPr>
        <w:t>Para cada empresa para la que se cumplimente una “ficha de asociación” [una ficha para cada empresa asociada a la empresa solicitante y para las empresas asociadas a las posibles empresas vinculadas cuyos datos aún no se hayan recogido en las cuentas consolidadas (</w:t>
      </w:r>
      <w:r w:rsidRPr="001156F2">
        <w:rPr>
          <w:sz w:val="16"/>
          <w:szCs w:val="12"/>
          <w:vertAlign w:val="superscript"/>
        </w:rPr>
        <w:t>1</w:t>
      </w:r>
      <w:r w:rsidRPr="001156F2">
        <w:rPr>
          <w:sz w:val="16"/>
          <w:szCs w:val="12"/>
        </w:rPr>
        <w:t>)], los datos del “cuadro de asociación” de que se trate se trasladarán al cuadro recapitulativo siguiente:</w:t>
      </w: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</w:p>
    <w:p w:rsidR="00F272F6" w:rsidRPr="001156F2" w:rsidRDefault="00F272F6" w:rsidP="00F272F6">
      <w:pPr>
        <w:ind w:left="-142" w:right="-32" w:firstLine="142"/>
        <w:jc w:val="center"/>
        <w:rPr>
          <w:b/>
          <w:sz w:val="16"/>
          <w:szCs w:val="12"/>
        </w:rPr>
      </w:pPr>
      <w:r w:rsidRPr="001156F2">
        <w:rPr>
          <w:b/>
          <w:sz w:val="16"/>
          <w:szCs w:val="12"/>
        </w:rPr>
        <w:t>Cuadro 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905"/>
        <w:gridCol w:w="1594"/>
        <w:gridCol w:w="2059"/>
        <w:gridCol w:w="1704"/>
      </w:tblGrid>
      <w:tr w:rsidR="00F272F6" w:rsidRPr="001156F2" w:rsidTr="00C619E5">
        <w:trPr>
          <w:trHeight w:hRule="exact" w:val="672"/>
        </w:trPr>
        <w:tc>
          <w:tcPr>
            <w:tcW w:w="3585" w:type="dxa"/>
            <w:gridSpan w:val="2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jc w:val="center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>Empresa asociada</w:t>
            </w:r>
          </w:p>
          <w:p w:rsidR="00F272F6" w:rsidRPr="001156F2" w:rsidRDefault="00F272F6" w:rsidP="00C619E5">
            <w:pPr>
              <w:ind w:left="-142" w:right="-32" w:firstLine="142"/>
              <w:jc w:val="center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>(complétese con el nombre y la identificación)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jc w:val="center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>Efectivos (UTA)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jc w:val="center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>Volumen de negocios (*)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jc w:val="center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>Balance general (*)</w:t>
            </w:r>
          </w:p>
        </w:tc>
      </w:tr>
      <w:tr w:rsidR="00F272F6" w:rsidRPr="001156F2" w:rsidTr="00C619E5">
        <w:trPr>
          <w:trHeight w:hRule="exact" w:val="461"/>
        </w:trPr>
        <w:tc>
          <w:tcPr>
            <w:tcW w:w="168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:rsidR="00F272F6" w:rsidRPr="001156F2" w:rsidRDefault="00F272F6" w:rsidP="00F272F6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190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</w:tr>
      <w:tr w:rsidR="00F272F6" w:rsidRPr="001156F2" w:rsidTr="00C619E5">
        <w:trPr>
          <w:trHeight w:hRule="exact" w:val="465"/>
        </w:trPr>
        <w:tc>
          <w:tcPr>
            <w:tcW w:w="168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:rsidR="00F272F6" w:rsidRPr="001156F2" w:rsidRDefault="00F272F6" w:rsidP="00F272F6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190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</w:tr>
      <w:tr w:rsidR="00F272F6" w:rsidRPr="001156F2" w:rsidTr="00C619E5">
        <w:trPr>
          <w:trHeight w:hRule="exact" w:val="461"/>
        </w:trPr>
        <w:tc>
          <w:tcPr>
            <w:tcW w:w="168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:rsidR="00F272F6" w:rsidRPr="001156F2" w:rsidRDefault="00F272F6" w:rsidP="00F272F6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190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</w:tr>
      <w:tr w:rsidR="00F272F6" w:rsidRPr="001156F2" w:rsidTr="00C619E5">
        <w:trPr>
          <w:trHeight w:hRule="exact" w:val="461"/>
        </w:trPr>
        <w:tc>
          <w:tcPr>
            <w:tcW w:w="168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:rsidR="00F272F6" w:rsidRPr="001156F2" w:rsidRDefault="00F272F6" w:rsidP="00F272F6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190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</w:tr>
      <w:tr w:rsidR="00F272F6" w:rsidRPr="001156F2" w:rsidTr="00C619E5">
        <w:trPr>
          <w:trHeight w:hRule="exact" w:val="461"/>
        </w:trPr>
        <w:tc>
          <w:tcPr>
            <w:tcW w:w="168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:rsidR="00F272F6" w:rsidRPr="001156F2" w:rsidRDefault="00F272F6" w:rsidP="00F272F6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190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</w:tr>
      <w:tr w:rsidR="00F272F6" w:rsidRPr="001156F2" w:rsidTr="00C619E5">
        <w:trPr>
          <w:trHeight w:hRule="exact" w:val="465"/>
        </w:trPr>
        <w:tc>
          <w:tcPr>
            <w:tcW w:w="168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:rsidR="00F272F6" w:rsidRPr="001156F2" w:rsidRDefault="00F272F6" w:rsidP="00F272F6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190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</w:tr>
      <w:tr w:rsidR="00F272F6" w:rsidRPr="001156F2" w:rsidTr="00C619E5">
        <w:trPr>
          <w:trHeight w:hRule="exact" w:val="461"/>
        </w:trPr>
        <w:tc>
          <w:tcPr>
            <w:tcW w:w="168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:rsidR="00F272F6" w:rsidRPr="001156F2" w:rsidRDefault="00F272F6" w:rsidP="00F272F6">
            <w:pPr>
              <w:widowControl/>
              <w:numPr>
                <w:ilvl w:val="0"/>
                <w:numId w:val="32"/>
              </w:numPr>
              <w:autoSpaceDE/>
              <w:autoSpaceDN/>
              <w:spacing w:after="160" w:line="259" w:lineRule="auto"/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190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</w:tr>
      <w:tr w:rsidR="00F272F6" w:rsidRPr="001156F2" w:rsidTr="00C619E5">
        <w:trPr>
          <w:trHeight w:hRule="exact" w:val="465"/>
        </w:trPr>
        <w:tc>
          <w:tcPr>
            <w:tcW w:w="168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1905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183" w:firstLine="142"/>
              <w:jc w:val="right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>TOTAL</w:t>
            </w:r>
          </w:p>
        </w:tc>
        <w:tc>
          <w:tcPr>
            <w:tcW w:w="15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183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 xml:space="preserve"> </w:t>
            </w:r>
          </w:p>
        </w:tc>
      </w:tr>
    </w:tbl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</w:rPr>
      </w:pPr>
    </w:p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</w:rPr>
      </w:pPr>
      <w:r w:rsidRPr="001156F2">
        <w:rPr>
          <w:sz w:val="12"/>
          <w:szCs w:val="12"/>
        </w:rPr>
        <w:t>(*) En miles de euros.</w:t>
      </w:r>
    </w:p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</w:rPr>
      </w:pPr>
      <w:r w:rsidRPr="001156F2">
        <w:rPr>
          <w:sz w:val="12"/>
          <w:szCs w:val="12"/>
        </w:rPr>
        <w:t>(En caso necesario, añádanse páginas o amplíese el cuadro).</w:t>
      </w:r>
    </w:p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</w:rPr>
      </w:pPr>
    </w:p>
    <w:tbl>
      <w:tblPr>
        <w:tblStyle w:val="Tablaconcuadrcula1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F272F6" w:rsidRPr="001156F2" w:rsidTr="00C619E5">
        <w:tc>
          <w:tcPr>
            <w:tcW w:w="8505" w:type="dxa"/>
          </w:tcPr>
          <w:p w:rsidR="00F272F6" w:rsidRPr="001156F2" w:rsidRDefault="00F272F6" w:rsidP="00C619E5">
            <w:pPr>
              <w:ind w:left="29" w:right="-32"/>
              <w:jc w:val="both"/>
              <w:rPr>
                <w:b/>
                <w:sz w:val="12"/>
                <w:szCs w:val="12"/>
              </w:rPr>
            </w:pPr>
          </w:p>
          <w:p w:rsidR="00F272F6" w:rsidRPr="001156F2" w:rsidRDefault="00F272F6" w:rsidP="00C619E5">
            <w:pPr>
              <w:ind w:left="29" w:right="312"/>
              <w:jc w:val="both"/>
              <w:rPr>
                <w:b/>
                <w:sz w:val="16"/>
                <w:szCs w:val="12"/>
              </w:rPr>
            </w:pPr>
            <w:r w:rsidRPr="001156F2">
              <w:rPr>
                <w:b/>
                <w:sz w:val="16"/>
                <w:szCs w:val="12"/>
              </w:rPr>
              <w:t xml:space="preserve">Recuerde: </w:t>
            </w:r>
            <w:r w:rsidRPr="001156F2">
              <w:rPr>
                <w:sz w:val="16"/>
                <w:szCs w:val="12"/>
              </w:rPr>
              <w:t>Estos datos son el resultado de un cálculo proporcional efectuado en la ficha de asociación» cumplimentada para cada empresa asociada directa o indirecta.</w:t>
            </w:r>
          </w:p>
          <w:p w:rsidR="00F272F6" w:rsidRPr="001156F2" w:rsidRDefault="00F272F6" w:rsidP="00C619E5">
            <w:pPr>
              <w:ind w:left="29" w:right="312"/>
              <w:jc w:val="both"/>
              <w:rPr>
                <w:sz w:val="16"/>
                <w:szCs w:val="12"/>
              </w:rPr>
            </w:pPr>
          </w:p>
          <w:p w:rsidR="00F272F6" w:rsidRPr="001156F2" w:rsidRDefault="00F272F6" w:rsidP="00C619E5">
            <w:pPr>
              <w:ind w:left="29" w:right="312"/>
              <w:jc w:val="both"/>
              <w:rPr>
                <w:sz w:val="16"/>
                <w:szCs w:val="12"/>
              </w:rPr>
            </w:pPr>
            <w:r w:rsidRPr="001156F2">
              <w:rPr>
                <w:sz w:val="16"/>
                <w:szCs w:val="12"/>
              </w:rPr>
              <w:t>Los datos indicados en la línea »Total del cuadro anterior deberán trasladarse a la línea 2 (relativa a las empresas asociadas) del cuadro del anexo de la declaración.</w:t>
            </w:r>
            <w:r w:rsidRPr="001156F2">
              <w:rPr>
                <w:sz w:val="16"/>
                <w:szCs w:val="12"/>
              </w:rPr>
              <w:tab/>
              <w:t xml:space="preserve"> </w:t>
            </w:r>
          </w:p>
          <w:p w:rsidR="00F272F6" w:rsidRPr="001156F2" w:rsidRDefault="00F272F6" w:rsidP="00C619E5">
            <w:pPr>
              <w:ind w:right="-32"/>
              <w:jc w:val="both"/>
              <w:rPr>
                <w:b/>
                <w:sz w:val="12"/>
                <w:szCs w:val="12"/>
              </w:rPr>
            </w:pPr>
          </w:p>
          <w:p w:rsidR="00F272F6" w:rsidRPr="001156F2" w:rsidRDefault="00F272F6" w:rsidP="00C619E5">
            <w:pPr>
              <w:ind w:right="-32"/>
              <w:jc w:val="both"/>
              <w:rPr>
                <w:b/>
                <w:sz w:val="12"/>
                <w:szCs w:val="12"/>
              </w:rPr>
            </w:pPr>
          </w:p>
        </w:tc>
      </w:tr>
    </w:tbl>
    <w:p w:rsidR="00F272F6" w:rsidRPr="001156F2" w:rsidRDefault="00F272F6" w:rsidP="00F272F6">
      <w:pPr>
        <w:ind w:right="-32"/>
        <w:jc w:val="both"/>
        <w:rPr>
          <w:sz w:val="12"/>
          <w:szCs w:val="12"/>
        </w:rPr>
      </w:pPr>
    </w:p>
    <w:p w:rsidR="00F272F6" w:rsidRPr="001156F2" w:rsidRDefault="00F272F6" w:rsidP="00F272F6">
      <w:pPr>
        <w:ind w:right="-32"/>
        <w:jc w:val="both"/>
        <w:rPr>
          <w:sz w:val="12"/>
          <w:szCs w:val="12"/>
        </w:rPr>
      </w:pPr>
    </w:p>
    <w:p w:rsidR="00F272F6" w:rsidRPr="001156F2" w:rsidRDefault="00F272F6" w:rsidP="00F272F6">
      <w:pPr>
        <w:ind w:right="-32"/>
        <w:jc w:val="both"/>
        <w:rPr>
          <w:sz w:val="12"/>
          <w:szCs w:val="12"/>
        </w:rPr>
      </w:pPr>
      <w:r w:rsidRPr="001156F2">
        <w:rPr>
          <w:rFonts w:eastAsia="PMingLiU"/>
          <w:noProof/>
          <w:sz w:val="12"/>
          <w:szCs w:val="12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2B70F1" wp14:editId="7298B0D4">
                <wp:simplePos x="0" y="0"/>
                <wp:positionH relativeFrom="margin">
                  <wp:align>left</wp:align>
                </wp:positionH>
                <wp:positionV relativeFrom="page">
                  <wp:posOffset>7666355</wp:posOffset>
                </wp:positionV>
                <wp:extent cx="5438775" cy="0"/>
                <wp:effectExtent l="0" t="0" r="28575" b="1905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6E878" id="Conector recto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603.65pt" to="428.25pt,6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" strokeweight=".7pt">
                <w10:wrap anchorx="margin" anchory="page"/>
              </v:line>
            </w:pict>
          </mc:Fallback>
        </mc:AlternateContent>
      </w:r>
    </w:p>
    <w:p w:rsidR="00F272F6" w:rsidRPr="001156F2" w:rsidRDefault="00F272F6" w:rsidP="00F272F6">
      <w:pPr>
        <w:jc w:val="both"/>
        <w:rPr>
          <w:sz w:val="16"/>
          <w:szCs w:val="12"/>
        </w:rPr>
      </w:pPr>
      <w:r w:rsidRPr="001156F2">
        <w:rPr>
          <w:sz w:val="16"/>
          <w:szCs w:val="12"/>
        </w:rPr>
        <w:t>(</w:t>
      </w:r>
      <w:r w:rsidRPr="001156F2">
        <w:rPr>
          <w:sz w:val="16"/>
          <w:szCs w:val="12"/>
          <w:vertAlign w:val="superscript"/>
        </w:rPr>
        <w:t>1</w:t>
      </w:r>
      <w:r w:rsidRPr="001156F2">
        <w:rPr>
          <w:sz w:val="16"/>
          <w:szCs w:val="12"/>
        </w:rPr>
        <w:t>) Si los datos relativos a una empresa se recogen en las cuentas consolidadas en un porcentaje inferior al determinado en el apartado 2 del artículo 6, es conveniente, no obstante, aplicar el porcentaje que se determina en dicho artículo (segundo párrafo del apartado 3 del artículo 6 de la definición).</w:t>
      </w:r>
    </w:p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  <w:lang w:val="en-US"/>
        </w:rPr>
      </w:pPr>
    </w:p>
    <w:p w:rsidR="00F272F6" w:rsidRPr="001156F2" w:rsidRDefault="00F272F6" w:rsidP="00F272F6">
      <w:pPr>
        <w:ind w:left="-142" w:right="-32" w:firstLine="142"/>
        <w:rPr>
          <w:sz w:val="12"/>
          <w:szCs w:val="12"/>
          <w:lang w:val="en-US"/>
        </w:rPr>
      </w:pPr>
    </w:p>
    <w:p w:rsidR="00F272F6" w:rsidRPr="001156F2" w:rsidRDefault="00F272F6" w:rsidP="00F272F6">
      <w:pPr>
        <w:ind w:left="-142" w:right="-32" w:firstLine="142"/>
        <w:rPr>
          <w:sz w:val="12"/>
          <w:szCs w:val="12"/>
          <w:lang w:val="en-US"/>
        </w:rPr>
      </w:pPr>
    </w:p>
    <w:p w:rsidR="00F272F6" w:rsidRPr="001156F2" w:rsidRDefault="00F272F6" w:rsidP="00F272F6">
      <w:pPr>
        <w:ind w:left="-142" w:right="-32" w:firstLine="142"/>
        <w:rPr>
          <w:sz w:val="12"/>
          <w:szCs w:val="12"/>
          <w:lang w:val="en-US"/>
        </w:rPr>
      </w:pPr>
    </w:p>
    <w:p w:rsidR="00F272F6" w:rsidRPr="001156F2" w:rsidRDefault="00F272F6" w:rsidP="00F272F6">
      <w:pPr>
        <w:ind w:left="-142" w:right="-32" w:firstLine="142"/>
        <w:rPr>
          <w:sz w:val="12"/>
          <w:szCs w:val="12"/>
          <w:lang w:val="en-US"/>
        </w:rPr>
      </w:pPr>
    </w:p>
    <w:p w:rsidR="00F272F6" w:rsidRPr="001156F2" w:rsidRDefault="00F272F6" w:rsidP="00F272F6">
      <w:pPr>
        <w:ind w:right="-32"/>
        <w:rPr>
          <w:sz w:val="12"/>
          <w:szCs w:val="12"/>
          <w:lang w:val="en-US"/>
        </w:rPr>
      </w:pPr>
    </w:p>
    <w:p w:rsidR="00F272F6" w:rsidRPr="001156F2" w:rsidRDefault="00F272F6" w:rsidP="00F272F6">
      <w:pPr>
        <w:ind w:right="-32"/>
        <w:rPr>
          <w:sz w:val="12"/>
          <w:szCs w:val="12"/>
          <w:lang w:val="en-US"/>
        </w:rPr>
      </w:pPr>
    </w:p>
    <w:p w:rsidR="00F272F6" w:rsidRPr="001156F2" w:rsidRDefault="00F272F6" w:rsidP="00F272F6">
      <w:pPr>
        <w:tabs>
          <w:tab w:val="left" w:pos="144"/>
        </w:tabs>
        <w:ind w:left="-142" w:right="-32" w:firstLine="142"/>
        <w:contextualSpacing/>
        <w:jc w:val="center"/>
        <w:rPr>
          <w:sz w:val="16"/>
          <w:szCs w:val="12"/>
          <w:lang w:val="en-US"/>
        </w:rPr>
      </w:pPr>
      <w:r w:rsidRPr="001156F2">
        <w:rPr>
          <w:sz w:val="16"/>
          <w:szCs w:val="12"/>
          <w:lang w:val="en-US"/>
        </w:rPr>
        <w:t>FICHA DE ASOCIACIÓN</w:t>
      </w:r>
    </w:p>
    <w:p w:rsidR="00F272F6" w:rsidRPr="001156F2" w:rsidRDefault="00F272F6" w:rsidP="00F272F6">
      <w:pPr>
        <w:ind w:right="-32"/>
        <w:contextualSpacing/>
        <w:rPr>
          <w:b/>
          <w:sz w:val="16"/>
          <w:szCs w:val="12"/>
          <w:lang w:val="en-US"/>
        </w:rPr>
      </w:pPr>
    </w:p>
    <w:p w:rsidR="00F272F6" w:rsidRPr="001156F2" w:rsidRDefault="00F272F6" w:rsidP="00F272F6">
      <w:pPr>
        <w:ind w:right="-32"/>
        <w:contextualSpacing/>
        <w:rPr>
          <w:b/>
          <w:sz w:val="16"/>
          <w:szCs w:val="12"/>
          <w:lang w:val="en-US"/>
        </w:rPr>
      </w:pPr>
      <w:r w:rsidRPr="001156F2">
        <w:rPr>
          <w:b/>
          <w:sz w:val="16"/>
          <w:szCs w:val="12"/>
          <w:lang w:val="en-US"/>
        </w:rPr>
        <w:t>1. IDENTIFICACIÓN PRECISA</w:t>
      </w:r>
    </w:p>
    <w:p w:rsidR="00F272F6" w:rsidRPr="001156F2" w:rsidRDefault="00F272F6" w:rsidP="00F272F6">
      <w:pPr>
        <w:ind w:right="-32"/>
        <w:contextualSpacing/>
        <w:rPr>
          <w:b/>
          <w:sz w:val="12"/>
          <w:szCs w:val="12"/>
          <w:lang w:val="en-US"/>
        </w:rPr>
      </w:pPr>
    </w:p>
    <w:tbl>
      <w:tblPr>
        <w:tblStyle w:val="Tablaconcuadrcula1"/>
        <w:tblpPr w:leftFromText="141" w:rightFromText="141" w:vertAnchor="page" w:horzAnchor="margin" w:tblpY="2973"/>
        <w:tblW w:w="8075" w:type="dxa"/>
        <w:tblLook w:val="04A0" w:firstRow="1" w:lastRow="0" w:firstColumn="1" w:lastColumn="0" w:noHBand="0" w:noVBand="1"/>
      </w:tblPr>
      <w:tblGrid>
        <w:gridCol w:w="3118"/>
        <w:gridCol w:w="4957"/>
      </w:tblGrid>
      <w:tr w:rsidR="00F272F6" w:rsidRPr="001156F2" w:rsidTr="00C619E5">
        <w:tc>
          <w:tcPr>
            <w:tcW w:w="3118" w:type="dxa"/>
            <w:shd w:val="clear" w:color="auto" w:fill="D9D9D9" w:themeFill="background1" w:themeFillShade="D9"/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>NOMBRE SOCIAL</w:t>
            </w:r>
          </w:p>
        </w:tc>
        <w:tc>
          <w:tcPr>
            <w:tcW w:w="4957" w:type="dxa"/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  <w:p w:rsidR="00F272F6" w:rsidRPr="001156F2" w:rsidRDefault="00F272F6" w:rsidP="00C619E5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</w:tc>
      </w:tr>
      <w:tr w:rsidR="00F272F6" w:rsidRPr="001156F2" w:rsidTr="00C619E5">
        <w:tc>
          <w:tcPr>
            <w:tcW w:w="3118" w:type="dxa"/>
            <w:shd w:val="clear" w:color="auto" w:fill="D9D9D9" w:themeFill="background1" w:themeFillShade="D9"/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>DOMICILIO SOCIAL</w:t>
            </w:r>
          </w:p>
        </w:tc>
        <w:tc>
          <w:tcPr>
            <w:tcW w:w="4957" w:type="dxa"/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  <w:p w:rsidR="00F272F6" w:rsidRPr="001156F2" w:rsidRDefault="00F272F6" w:rsidP="00C619E5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</w:tc>
      </w:tr>
      <w:tr w:rsidR="00F272F6" w:rsidRPr="001156F2" w:rsidTr="00C619E5">
        <w:tc>
          <w:tcPr>
            <w:tcW w:w="3118" w:type="dxa"/>
            <w:shd w:val="clear" w:color="auto" w:fill="D9D9D9" w:themeFill="background1" w:themeFillShade="D9"/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>N.I.F</w:t>
            </w:r>
          </w:p>
        </w:tc>
        <w:tc>
          <w:tcPr>
            <w:tcW w:w="4957" w:type="dxa"/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  <w:p w:rsidR="00F272F6" w:rsidRPr="001156F2" w:rsidRDefault="00F272F6" w:rsidP="00C619E5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</w:tc>
      </w:tr>
      <w:tr w:rsidR="00F272F6" w:rsidRPr="001156F2" w:rsidTr="00C619E5">
        <w:tc>
          <w:tcPr>
            <w:tcW w:w="3118" w:type="dxa"/>
            <w:shd w:val="clear" w:color="auto" w:fill="D9D9D9" w:themeFill="background1" w:themeFillShade="D9"/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>NOMBRE Y CARGO DEL PRINCIPAL DIRECTIVO</w:t>
            </w:r>
          </w:p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>(Presidente, Director General o equivalente)</w:t>
            </w:r>
          </w:p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</w:p>
        </w:tc>
        <w:tc>
          <w:tcPr>
            <w:tcW w:w="4957" w:type="dxa"/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  <w:p w:rsidR="00F272F6" w:rsidRPr="001156F2" w:rsidRDefault="00F272F6" w:rsidP="00C619E5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</w:tc>
      </w:tr>
    </w:tbl>
    <w:p w:rsidR="00F272F6" w:rsidRPr="001156F2" w:rsidRDefault="00F272F6" w:rsidP="00F272F6">
      <w:pPr>
        <w:tabs>
          <w:tab w:val="left" w:pos="5137"/>
        </w:tabs>
        <w:ind w:right="-32"/>
        <w:rPr>
          <w:sz w:val="12"/>
          <w:szCs w:val="12"/>
          <w:lang w:val="en-US"/>
        </w:rPr>
      </w:pPr>
      <w:r w:rsidRPr="001156F2">
        <w:rPr>
          <w:sz w:val="12"/>
          <w:szCs w:val="12"/>
          <w:lang w:val="en-US"/>
        </w:rPr>
        <w:tab/>
      </w:r>
    </w:p>
    <w:p w:rsidR="00F272F6" w:rsidRPr="001156F2" w:rsidRDefault="00F272F6" w:rsidP="00F272F6">
      <w:pPr>
        <w:ind w:right="-32"/>
        <w:contextualSpacing/>
        <w:rPr>
          <w:b/>
          <w:sz w:val="12"/>
          <w:szCs w:val="12"/>
          <w:lang w:val="en-US"/>
        </w:rPr>
      </w:pPr>
      <w:r w:rsidRPr="001156F2">
        <w:rPr>
          <w:b/>
          <w:sz w:val="16"/>
          <w:szCs w:val="12"/>
          <w:lang w:val="en-US"/>
        </w:rPr>
        <w:t>2. DATOS BRUTOS DE DICHA EMPRESA ASOCIADA</w:t>
      </w:r>
    </w:p>
    <w:p w:rsidR="00F272F6" w:rsidRPr="001156F2" w:rsidRDefault="00F272F6" w:rsidP="00F272F6">
      <w:pPr>
        <w:ind w:left="-142" w:right="-32" w:firstLine="142"/>
        <w:contextualSpacing/>
        <w:rPr>
          <w:b/>
          <w:sz w:val="12"/>
          <w:szCs w:val="12"/>
          <w:lang w:val="en-US"/>
        </w:rPr>
      </w:pPr>
    </w:p>
    <w:p w:rsidR="00F272F6" w:rsidRPr="001156F2" w:rsidRDefault="00F272F6" w:rsidP="00F272F6">
      <w:pPr>
        <w:ind w:left="-142" w:right="-32" w:firstLine="142"/>
        <w:contextualSpacing/>
        <w:rPr>
          <w:b/>
          <w:sz w:val="12"/>
          <w:szCs w:val="12"/>
          <w:lang w:val="en-US"/>
        </w:rPr>
      </w:pPr>
    </w:p>
    <w:p w:rsidR="00F272F6" w:rsidRPr="001156F2" w:rsidRDefault="00F272F6" w:rsidP="00F272F6">
      <w:pPr>
        <w:spacing w:before="25" w:after="208" w:line="207" w:lineRule="exact"/>
        <w:ind w:left="-142" w:right="-32" w:firstLine="142"/>
        <w:contextualSpacing/>
        <w:textAlignment w:val="baseline"/>
        <w:rPr>
          <w:rFonts w:eastAsia="Times New Roman"/>
          <w:color w:val="000000"/>
          <w:spacing w:val="-3"/>
          <w:sz w:val="16"/>
          <w:szCs w:val="12"/>
        </w:rPr>
      </w:pPr>
      <w:r w:rsidRPr="001156F2">
        <w:rPr>
          <w:rFonts w:eastAsia="Times New Roman"/>
          <w:color w:val="000000"/>
          <w:spacing w:val="-3"/>
          <w:sz w:val="16"/>
          <w:szCs w:val="12"/>
        </w:rPr>
        <w:t>Periodo de referencia: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785"/>
        <w:gridCol w:w="2160"/>
        <w:gridCol w:w="2189"/>
      </w:tblGrid>
      <w:tr w:rsidR="00F272F6" w:rsidRPr="001156F2" w:rsidTr="00C619E5">
        <w:trPr>
          <w:trHeight w:hRule="exact" w:val="461"/>
        </w:trPr>
        <w:tc>
          <w:tcPr>
            <w:tcW w:w="226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spacing w:after="227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Efectivos (UTA)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spacing w:after="227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Volumen de negocios (*)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spacing w:after="227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Balance general (*)</w:t>
            </w:r>
          </w:p>
        </w:tc>
      </w:tr>
      <w:tr w:rsidR="00F272F6" w:rsidRPr="001156F2" w:rsidTr="00C619E5">
        <w:trPr>
          <w:trHeight w:hRule="exact" w:val="466"/>
        </w:trPr>
        <w:tc>
          <w:tcPr>
            <w:tcW w:w="226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spacing w:after="232" w:line="207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Datos brutos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</w:tbl>
    <w:p w:rsidR="00F272F6" w:rsidRPr="001156F2" w:rsidRDefault="00F272F6" w:rsidP="00F272F6">
      <w:pPr>
        <w:spacing w:after="222" w:line="200" w:lineRule="exact"/>
        <w:ind w:left="-142" w:right="-32" w:firstLine="142"/>
        <w:contextualSpacing/>
        <w:textAlignment w:val="baseline"/>
        <w:rPr>
          <w:rFonts w:eastAsia="Times New Roman"/>
          <w:color w:val="000000"/>
          <w:spacing w:val="-1"/>
          <w:sz w:val="12"/>
          <w:szCs w:val="12"/>
        </w:rPr>
      </w:pPr>
      <w:r w:rsidRPr="001156F2">
        <w:rPr>
          <w:rFonts w:eastAsia="Times New Roman"/>
          <w:color w:val="000000"/>
          <w:spacing w:val="-1"/>
          <w:sz w:val="12"/>
          <w:szCs w:val="12"/>
        </w:rPr>
        <w:t>(*) En miles de euros</w:t>
      </w:r>
    </w:p>
    <w:p w:rsidR="00F272F6" w:rsidRPr="001156F2" w:rsidRDefault="00F272F6" w:rsidP="00F272F6">
      <w:pPr>
        <w:spacing w:before="297" w:line="208" w:lineRule="exact"/>
        <w:ind w:left="-142" w:right="-32" w:firstLine="142"/>
        <w:contextualSpacing/>
        <w:jc w:val="both"/>
        <w:textAlignment w:val="baseline"/>
        <w:rPr>
          <w:rFonts w:eastAsia="Times New Roman"/>
          <w:b/>
          <w:color w:val="000000"/>
          <w:sz w:val="12"/>
          <w:szCs w:val="12"/>
        </w:rPr>
      </w:pPr>
    </w:p>
    <w:p w:rsidR="00F272F6" w:rsidRPr="001156F2" w:rsidRDefault="00F272F6" w:rsidP="00F272F6">
      <w:pPr>
        <w:spacing w:before="297" w:line="208" w:lineRule="exact"/>
        <w:ind w:left="-142" w:right="-32" w:firstLine="142"/>
        <w:contextualSpacing/>
        <w:jc w:val="both"/>
        <w:textAlignment w:val="baseline"/>
        <w:rPr>
          <w:rFonts w:eastAsia="Times New Roman"/>
          <w:b/>
          <w:color w:val="000000"/>
          <w:sz w:val="12"/>
          <w:szCs w:val="12"/>
        </w:rPr>
      </w:pPr>
    </w:p>
    <w:tbl>
      <w:tblPr>
        <w:tblStyle w:val="Tablaconcuadrcula1"/>
        <w:tblW w:w="0" w:type="auto"/>
        <w:tblInd w:w="-5" w:type="dxa"/>
        <w:tblLook w:val="04A0" w:firstRow="1" w:lastRow="0" w:firstColumn="1" w:lastColumn="0" w:noHBand="0" w:noVBand="1"/>
      </w:tblPr>
      <w:tblGrid>
        <w:gridCol w:w="8495"/>
      </w:tblGrid>
      <w:tr w:rsidR="00F272F6" w:rsidRPr="001156F2" w:rsidTr="00C619E5">
        <w:tc>
          <w:tcPr>
            <w:tcW w:w="8495" w:type="dxa"/>
          </w:tcPr>
          <w:p w:rsidR="00F272F6" w:rsidRPr="001156F2" w:rsidRDefault="00F272F6" w:rsidP="00C619E5">
            <w:pPr>
              <w:spacing w:before="297" w:line="208" w:lineRule="exact"/>
              <w:ind w:left="29" w:right="-32"/>
              <w:contextualSpacing/>
              <w:jc w:val="both"/>
              <w:textAlignment w:val="baseline"/>
              <w:rPr>
                <w:rFonts w:eastAsia="Times New Roman"/>
                <w:b/>
                <w:color w:val="000000"/>
                <w:sz w:val="12"/>
                <w:szCs w:val="12"/>
              </w:rPr>
            </w:pPr>
          </w:p>
          <w:p w:rsidR="00F272F6" w:rsidRPr="001156F2" w:rsidRDefault="00F272F6" w:rsidP="00C619E5">
            <w:pPr>
              <w:spacing w:before="297" w:line="208" w:lineRule="exact"/>
              <w:ind w:left="29" w:right="165"/>
              <w:contextualSpacing/>
              <w:jc w:val="both"/>
              <w:textAlignment w:val="baseline"/>
              <w:rPr>
                <w:rFonts w:eastAsia="Times New Roman"/>
                <w:color w:val="000000"/>
                <w:sz w:val="16"/>
                <w:szCs w:val="12"/>
              </w:rPr>
            </w:pPr>
            <w:r w:rsidRPr="001156F2">
              <w:rPr>
                <w:rFonts w:eastAsia="Times New Roman"/>
                <w:b/>
                <w:color w:val="000000"/>
                <w:sz w:val="16"/>
                <w:szCs w:val="12"/>
              </w:rPr>
              <w:t xml:space="preserve">Recuerde: </w:t>
            </w:r>
            <w:r w:rsidRPr="001156F2">
              <w:rPr>
                <w:rFonts w:eastAsia="Times New Roman"/>
                <w:color w:val="000000"/>
                <w:sz w:val="16"/>
                <w:szCs w:val="12"/>
              </w:rPr>
              <w:t>Estos datos brutos son el resultado de las cuentas y demás datos de la empresa asociada, en su caso consolidados, a los que se añade el 100 % de los datos de las empresas vinculadas a la misma, salvo si los datos de dichas empresas ya están incluidos por consolidación en la contabilidad de la empresa asociada (</w:t>
            </w:r>
            <w:r w:rsidRPr="001156F2">
              <w:rPr>
                <w:rFonts w:eastAsia="Times New Roman"/>
                <w:color w:val="000000"/>
                <w:sz w:val="16"/>
                <w:szCs w:val="12"/>
                <w:vertAlign w:val="superscript"/>
              </w:rPr>
              <w:t>2</w:t>
            </w:r>
            <w:r w:rsidRPr="001156F2">
              <w:rPr>
                <w:rFonts w:eastAsia="Times New Roman"/>
                <w:color w:val="000000"/>
                <w:sz w:val="16"/>
                <w:szCs w:val="12"/>
              </w:rPr>
              <w:t>). Si resulta necesario, añádanse “fichas de vinculación” para las empresas vinculadas no incluidas por consolidación.</w:t>
            </w:r>
          </w:p>
          <w:p w:rsidR="00F272F6" w:rsidRPr="001156F2" w:rsidRDefault="00F272F6" w:rsidP="00C619E5">
            <w:pPr>
              <w:spacing w:before="297" w:line="208" w:lineRule="exact"/>
              <w:ind w:right="-32"/>
              <w:contextualSpacing/>
              <w:jc w:val="both"/>
              <w:textAlignment w:val="baseline"/>
              <w:rPr>
                <w:rFonts w:eastAsia="Times New Roman"/>
                <w:b/>
                <w:color w:val="000000"/>
                <w:sz w:val="12"/>
                <w:szCs w:val="12"/>
              </w:rPr>
            </w:pPr>
          </w:p>
        </w:tc>
      </w:tr>
    </w:tbl>
    <w:p w:rsidR="00F272F6" w:rsidRPr="001156F2" w:rsidRDefault="00F272F6" w:rsidP="00F272F6">
      <w:pPr>
        <w:spacing w:before="297" w:line="208" w:lineRule="exact"/>
        <w:ind w:right="-32"/>
        <w:jc w:val="both"/>
        <w:textAlignment w:val="baseline"/>
        <w:rPr>
          <w:rFonts w:eastAsia="Times New Roman"/>
          <w:b/>
          <w:color w:val="000000"/>
          <w:sz w:val="16"/>
          <w:szCs w:val="12"/>
        </w:rPr>
      </w:pPr>
    </w:p>
    <w:p w:rsidR="00F272F6" w:rsidRPr="001156F2" w:rsidRDefault="00F272F6" w:rsidP="00F272F6">
      <w:pPr>
        <w:spacing w:before="297" w:line="208" w:lineRule="exact"/>
        <w:ind w:right="-32"/>
        <w:contextualSpacing/>
        <w:jc w:val="both"/>
        <w:textAlignment w:val="baseline"/>
        <w:rPr>
          <w:rFonts w:eastAsia="Times New Roman"/>
          <w:b/>
          <w:color w:val="000000"/>
          <w:sz w:val="16"/>
          <w:szCs w:val="12"/>
        </w:rPr>
      </w:pPr>
      <w:r w:rsidRPr="001156F2">
        <w:rPr>
          <w:rFonts w:eastAsia="Times New Roman"/>
          <w:b/>
          <w:color w:val="000000"/>
          <w:sz w:val="16"/>
          <w:szCs w:val="12"/>
        </w:rPr>
        <w:t>3. CÁLCULO PROPORCIONAL.</w:t>
      </w:r>
    </w:p>
    <w:p w:rsidR="00F272F6" w:rsidRPr="001156F2" w:rsidRDefault="00F272F6" w:rsidP="00F272F6">
      <w:pPr>
        <w:spacing w:before="297" w:line="208" w:lineRule="exact"/>
        <w:ind w:left="-142" w:right="-32" w:firstLine="142"/>
        <w:contextualSpacing/>
        <w:jc w:val="both"/>
        <w:textAlignment w:val="baseline"/>
        <w:rPr>
          <w:rFonts w:eastAsia="Times New Roman"/>
          <w:b/>
          <w:color w:val="000000"/>
          <w:sz w:val="12"/>
          <w:szCs w:val="12"/>
        </w:rPr>
      </w:pPr>
    </w:p>
    <w:p w:rsidR="00F272F6" w:rsidRPr="001156F2" w:rsidRDefault="00F272F6" w:rsidP="00F272F6">
      <w:pPr>
        <w:spacing w:before="297" w:line="208" w:lineRule="exact"/>
        <w:ind w:right="-32"/>
        <w:contextualSpacing/>
        <w:jc w:val="both"/>
        <w:textAlignment w:val="baseline"/>
        <w:rPr>
          <w:rFonts w:eastAsia="Times New Roman"/>
          <w:color w:val="000000"/>
          <w:sz w:val="16"/>
          <w:szCs w:val="12"/>
        </w:rPr>
      </w:pPr>
      <w:r w:rsidRPr="001156F2">
        <w:rPr>
          <w:rFonts w:eastAsia="Times New Roman"/>
          <w:color w:val="000000"/>
          <w:sz w:val="16"/>
          <w:szCs w:val="12"/>
        </w:rPr>
        <w:t>a) Indíquese exactamente el porcentaje de participación (</w:t>
      </w:r>
      <w:r w:rsidRPr="001156F2">
        <w:rPr>
          <w:rFonts w:eastAsia="Times New Roman"/>
          <w:color w:val="000000"/>
          <w:sz w:val="16"/>
          <w:szCs w:val="12"/>
          <w:vertAlign w:val="superscript"/>
        </w:rPr>
        <w:t>3</w:t>
      </w:r>
      <w:r w:rsidRPr="001156F2">
        <w:rPr>
          <w:rFonts w:eastAsia="Times New Roman"/>
          <w:color w:val="000000"/>
          <w:sz w:val="16"/>
          <w:szCs w:val="12"/>
        </w:rPr>
        <w:t>) que posee la empresa declarante (o la empresa vinculada a través de la que se establece la relación con la empresa asociada) en la empresa asociada objeto de la presente ficha:</w:t>
      </w:r>
    </w:p>
    <w:p w:rsidR="00F272F6" w:rsidRPr="001156F2" w:rsidRDefault="00F272F6" w:rsidP="00F272F6">
      <w:pPr>
        <w:spacing w:before="297" w:line="208" w:lineRule="exact"/>
        <w:ind w:left="-142" w:right="-32" w:firstLine="142"/>
        <w:contextualSpacing/>
        <w:jc w:val="both"/>
        <w:textAlignment w:val="baseline"/>
        <w:rPr>
          <w:rFonts w:eastAsia="Times New Roman"/>
          <w:color w:val="000000"/>
          <w:sz w:val="12"/>
          <w:szCs w:val="12"/>
        </w:rPr>
      </w:pPr>
    </w:p>
    <w:tbl>
      <w:tblPr>
        <w:tblStyle w:val="Tablaconcuadrcula1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F272F6" w:rsidRPr="001156F2" w:rsidTr="00C619E5">
        <w:tc>
          <w:tcPr>
            <w:tcW w:w="8505" w:type="dxa"/>
          </w:tcPr>
          <w:p w:rsidR="00F272F6" w:rsidRPr="001156F2" w:rsidRDefault="00F272F6" w:rsidP="00C619E5">
            <w:pPr>
              <w:spacing w:before="297" w:line="208" w:lineRule="exact"/>
              <w:ind w:left="-142" w:right="-32" w:firstLine="142"/>
              <w:contextualSpacing/>
              <w:jc w:val="both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</w:p>
          <w:p w:rsidR="00F272F6" w:rsidRPr="001156F2" w:rsidRDefault="00F272F6" w:rsidP="00C619E5">
            <w:pPr>
              <w:spacing w:before="297" w:line="208" w:lineRule="exact"/>
              <w:ind w:left="-142" w:right="-32" w:firstLine="142"/>
              <w:contextualSpacing/>
              <w:jc w:val="both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</w:p>
          <w:p w:rsidR="00F272F6" w:rsidRPr="001156F2" w:rsidRDefault="00F272F6" w:rsidP="00C619E5">
            <w:pPr>
              <w:spacing w:before="297" w:line="208" w:lineRule="exact"/>
              <w:ind w:right="-32"/>
              <w:jc w:val="both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</w:p>
          <w:p w:rsidR="00F272F6" w:rsidRPr="001156F2" w:rsidRDefault="00F272F6" w:rsidP="00C619E5">
            <w:pPr>
              <w:spacing w:before="297" w:line="208" w:lineRule="exact"/>
              <w:ind w:left="-142" w:right="-32" w:firstLine="142"/>
              <w:contextualSpacing/>
              <w:jc w:val="both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</w:tbl>
    <w:p w:rsidR="00F272F6" w:rsidRPr="001156F2" w:rsidRDefault="00F272F6" w:rsidP="00F272F6">
      <w:pPr>
        <w:spacing w:before="297" w:line="208" w:lineRule="exact"/>
        <w:contextualSpacing/>
        <w:jc w:val="both"/>
        <w:textAlignment w:val="baseline"/>
        <w:rPr>
          <w:rFonts w:eastAsia="Times New Roman"/>
          <w:color w:val="000000"/>
          <w:sz w:val="16"/>
          <w:szCs w:val="12"/>
        </w:rPr>
      </w:pPr>
      <w:r w:rsidRPr="001156F2">
        <w:rPr>
          <w:rFonts w:eastAsia="Times New Roman"/>
          <w:color w:val="000000"/>
          <w:sz w:val="16"/>
          <w:szCs w:val="12"/>
        </w:rPr>
        <w:t>Indíquese el porcentaje de participación que posee la empresa asociada objeto de la presente ficha en la empresa declarante (o en la empresa vinculada):</w:t>
      </w:r>
    </w:p>
    <w:p w:rsidR="00F272F6" w:rsidRPr="001156F2" w:rsidRDefault="00F272F6" w:rsidP="00F272F6">
      <w:pPr>
        <w:spacing w:before="297" w:line="208" w:lineRule="exact"/>
        <w:ind w:left="-142" w:right="-32" w:firstLine="142"/>
        <w:contextualSpacing/>
        <w:jc w:val="both"/>
        <w:textAlignment w:val="baseline"/>
        <w:rPr>
          <w:rFonts w:eastAsia="Times New Roman"/>
          <w:color w:val="000000"/>
          <w:sz w:val="12"/>
          <w:szCs w:val="12"/>
        </w:rPr>
      </w:pPr>
    </w:p>
    <w:tbl>
      <w:tblPr>
        <w:tblStyle w:val="Tablaconcuadrcula1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F272F6" w:rsidRPr="001156F2" w:rsidTr="00C619E5">
        <w:tc>
          <w:tcPr>
            <w:tcW w:w="8505" w:type="dxa"/>
          </w:tcPr>
          <w:p w:rsidR="00F272F6" w:rsidRPr="001156F2" w:rsidRDefault="00F272F6" w:rsidP="00C619E5">
            <w:pPr>
              <w:spacing w:before="297" w:line="208" w:lineRule="exact"/>
              <w:ind w:left="-142" w:right="-32" w:firstLine="142"/>
              <w:contextualSpacing/>
              <w:jc w:val="both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</w:p>
          <w:p w:rsidR="00F272F6" w:rsidRPr="001156F2" w:rsidRDefault="00F272F6" w:rsidP="00C619E5">
            <w:pPr>
              <w:spacing w:before="297" w:line="208" w:lineRule="exact"/>
              <w:ind w:left="-142" w:right="-32" w:firstLine="142"/>
              <w:contextualSpacing/>
              <w:jc w:val="both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</w:p>
          <w:p w:rsidR="00F272F6" w:rsidRPr="001156F2" w:rsidRDefault="00F272F6" w:rsidP="00C619E5">
            <w:pPr>
              <w:spacing w:before="297" w:line="208" w:lineRule="exact"/>
              <w:ind w:left="-142" w:right="-32" w:firstLine="142"/>
              <w:contextualSpacing/>
              <w:jc w:val="both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</w:p>
          <w:p w:rsidR="00F272F6" w:rsidRPr="001156F2" w:rsidRDefault="00F272F6" w:rsidP="00C619E5">
            <w:pPr>
              <w:spacing w:before="297" w:line="208" w:lineRule="exact"/>
              <w:ind w:left="-142" w:right="-32" w:firstLine="142"/>
              <w:contextualSpacing/>
              <w:jc w:val="both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</w:p>
          <w:p w:rsidR="00F272F6" w:rsidRPr="001156F2" w:rsidRDefault="00F272F6" w:rsidP="00C619E5">
            <w:pPr>
              <w:spacing w:before="297" w:line="208" w:lineRule="exact"/>
              <w:ind w:left="-142" w:right="-32" w:firstLine="142"/>
              <w:contextualSpacing/>
              <w:jc w:val="both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</w:p>
          <w:p w:rsidR="00F272F6" w:rsidRPr="001156F2" w:rsidRDefault="00F272F6" w:rsidP="00C619E5">
            <w:pPr>
              <w:spacing w:before="297" w:line="208" w:lineRule="exact"/>
              <w:ind w:left="-142" w:right="-32" w:firstLine="142"/>
              <w:contextualSpacing/>
              <w:jc w:val="both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</w:p>
          <w:p w:rsidR="00F272F6" w:rsidRPr="001156F2" w:rsidRDefault="00F272F6" w:rsidP="00C619E5">
            <w:pPr>
              <w:spacing w:before="297" w:line="208" w:lineRule="exact"/>
              <w:ind w:left="-142" w:right="-32" w:firstLine="142"/>
              <w:contextualSpacing/>
              <w:jc w:val="both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</w:tbl>
    <w:p w:rsidR="00F272F6" w:rsidRPr="001156F2" w:rsidRDefault="00F272F6" w:rsidP="00F272F6">
      <w:pPr>
        <w:tabs>
          <w:tab w:val="left" w:pos="1403"/>
        </w:tabs>
        <w:spacing w:before="297" w:line="208" w:lineRule="exact"/>
        <w:ind w:right="-32"/>
        <w:jc w:val="both"/>
        <w:textAlignment w:val="baseline"/>
        <w:rPr>
          <w:rFonts w:eastAsia="Times New Roman"/>
          <w:color w:val="000000"/>
          <w:sz w:val="12"/>
          <w:szCs w:val="12"/>
        </w:rPr>
      </w:pPr>
    </w:p>
    <w:p w:rsidR="00F272F6" w:rsidRPr="001156F2" w:rsidRDefault="00F272F6" w:rsidP="00F272F6">
      <w:pPr>
        <w:spacing w:before="297" w:line="208" w:lineRule="exact"/>
        <w:ind w:left="-142" w:right="-32" w:firstLine="142"/>
        <w:contextualSpacing/>
        <w:jc w:val="both"/>
        <w:textAlignment w:val="baseline"/>
        <w:rPr>
          <w:rFonts w:eastAsia="Times New Roman"/>
          <w:color w:val="000000"/>
          <w:sz w:val="16"/>
          <w:szCs w:val="12"/>
        </w:rPr>
      </w:pPr>
      <w:r w:rsidRPr="001156F2">
        <w:rPr>
          <w:rFonts w:eastAsia="Times New Roman"/>
          <w:color w:val="000000"/>
          <w:sz w:val="16"/>
          <w:szCs w:val="12"/>
        </w:rPr>
        <w:t xml:space="preserve">b) Selecciónese el mayor de ambos porcentajes y aplíquese a los datos brutos indicados en el cuadro anterior. Trasládense los resultados de dicho cálculo proporcional al cuadro siguiente: </w:t>
      </w:r>
    </w:p>
    <w:p w:rsidR="00F272F6" w:rsidRPr="001156F2" w:rsidRDefault="00F272F6" w:rsidP="00F272F6">
      <w:pPr>
        <w:spacing w:before="297" w:line="208" w:lineRule="exact"/>
        <w:ind w:left="-142" w:right="-32" w:firstLine="142"/>
        <w:contextualSpacing/>
        <w:jc w:val="both"/>
        <w:textAlignment w:val="baseline"/>
        <w:rPr>
          <w:rFonts w:eastAsia="Times New Roman"/>
          <w:color w:val="000000"/>
          <w:sz w:val="16"/>
          <w:szCs w:val="12"/>
        </w:rPr>
      </w:pPr>
    </w:p>
    <w:p w:rsidR="00F272F6" w:rsidRPr="001156F2" w:rsidRDefault="00F272F6" w:rsidP="00F272F6">
      <w:pPr>
        <w:spacing w:before="297" w:line="208" w:lineRule="exact"/>
        <w:ind w:left="-142" w:right="-32" w:firstLine="142"/>
        <w:contextualSpacing/>
        <w:jc w:val="center"/>
        <w:textAlignment w:val="baseline"/>
        <w:rPr>
          <w:rFonts w:eastAsia="Times New Roman"/>
          <w:b/>
          <w:color w:val="000000"/>
          <w:sz w:val="16"/>
          <w:szCs w:val="12"/>
        </w:rPr>
      </w:pPr>
      <w:r w:rsidRPr="001156F2">
        <w:rPr>
          <w:rFonts w:eastAsia="Times New Roman"/>
          <w:b/>
          <w:color w:val="000000"/>
          <w:sz w:val="16"/>
          <w:szCs w:val="12"/>
        </w:rPr>
        <w:t>«Cuadro de asociación»</w:t>
      </w:r>
    </w:p>
    <w:p w:rsidR="00F272F6" w:rsidRPr="001156F2" w:rsidRDefault="00F272F6" w:rsidP="00F272F6">
      <w:pPr>
        <w:spacing w:before="297" w:line="208" w:lineRule="exact"/>
        <w:ind w:left="-142" w:right="-32" w:firstLine="142"/>
        <w:contextualSpacing/>
        <w:jc w:val="center"/>
        <w:textAlignment w:val="baseline"/>
        <w:rPr>
          <w:rFonts w:eastAsia="Times New Roman"/>
          <w:b/>
          <w:color w:val="000000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059"/>
        <w:gridCol w:w="2054"/>
        <w:gridCol w:w="2021"/>
      </w:tblGrid>
      <w:tr w:rsidR="00F272F6" w:rsidRPr="001156F2" w:rsidTr="00C619E5">
        <w:trPr>
          <w:trHeight w:hRule="exact" w:val="461"/>
        </w:trPr>
        <w:tc>
          <w:tcPr>
            <w:tcW w:w="226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spacing w:after="232" w:line="207" w:lineRule="exact"/>
              <w:ind w:left="-786" w:right="-32" w:hanging="283"/>
              <w:jc w:val="right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Porcentaje: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spacing w:after="232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Efectivos (UTA)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spacing w:after="232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Volumen de negocios (*)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spacing w:after="232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Balance general (*)</w:t>
            </w:r>
          </w:p>
        </w:tc>
      </w:tr>
      <w:tr w:rsidR="00F272F6" w:rsidRPr="001156F2" w:rsidTr="00C619E5">
        <w:trPr>
          <w:trHeight w:hRule="exact" w:val="461"/>
        </w:trPr>
        <w:tc>
          <w:tcPr>
            <w:tcW w:w="226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spacing w:after="232" w:line="207" w:lineRule="exact"/>
              <w:ind w:left="-218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Resultados proporcionales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</w:tbl>
    <w:p w:rsidR="00F272F6" w:rsidRPr="001156F2" w:rsidRDefault="00F272F6" w:rsidP="00F272F6">
      <w:pPr>
        <w:spacing w:after="222" w:line="205" w:lineRule="exact"/>
        <w:ind w:left="-142" w:right="-32" w:firstLine="142"/>
        <w:textAlignment w:val="baseline"/>
        <w:rPr>
          <w:rFonts w:eastAsia="Times New Roman"/>
          <w:color w:val="000000"/>
          <w:spacing w:val="-3"/>
          <w:sz w:val="12"/>
          <w:szCs w:val="12"/>
        </w:rPr>
      </w:pPr>
      <w:r w:rsidRPr="001156F2">
        <w:rPr>
          <w:rFonts w:eastAsia="Times New Roman"/>
          <w:color w:val="000000"/>
          <w:spacing w:val="-3"/>
          <w:sz w:val="12"/>
          <w:szCs w:val="12"/>
        </w:rPr>
        <w:t>(*) En miles de euros</w:t>
      </w:r>
    </w:p>
    <w:p w:rsidR="00F272F6" w:rsidRPr="001156F2" w:rsidRDefault="00F272F6" w:rsidP="00F272F6">
      <w:pPr>
        <w:spacing w:before="140" w:after="352" w:line="207" w:lineRule="exact"/>
        <w:ind w:left="-142" w:right="-32" w:firstLine="142"/>
        <w:textAlignment w:val="baseline"/>
        <w:rPr>
          <w:rFonts w:eastAsia="Times New Roman"/>
          <w:color w:val="000000"/>
          <w:sz w:val="16"/>
          <w:szCs w:val="12"/>
        </w:rPr>
      </w:pPr>
    </w:p>
    <w:p w:rsidR="00F272F6" w:rsidRPr="001156F2" w:rsidRDefault="00F272F6" w:rsidP="00F272F6">
      <w:pPr>
        <w:spacing w:before="140" w:after="352" w:line="207" w:lineRule="exact"/>
        <w:ind w:left="-142" w:right="-32" w:firstLine="142"/>
        <w:textAlignment w:val="baseline"/>
        <w:rPr>
          <w:rFonts w:eastAsia="Times New Roman"/>
          <w:color w:val="000000"/>
          <w:sz w:val="16"/>
          <w:szCs w:val="12"/>
        </w:rPr>
      </w:pPr>
      <w:r w:rsidRPr="001156F2">
        <w:rPr>
          <w:rFonts w:eastAsia="Times New Roman"/>
          <w:color w:val="000000"/>
          <w:sz w:val="16"/>
          <w:szCs w:val="12"/>
        </w:rPr>
        <w:t>Estos datos deberán trasladarse al cuadro A del anexo A.</w:t>
      </w:r>
    </w:p>
    <w:p w:rsidR="00F272F6" w:rsidRPr="001156F2" w:rsidRDefault="00F272F6" w:rsidP="00F272F6">
      <w:pPr>
        <w:spacing w:before="297" w:line="208" w:lineRule="exact"/>
        <w:ind w:left="-142" w:right="-32"/>
        <w:contextualSpacing/>
        <w:jc w:val="both"/>
        <w:textAlignment w:val="baseline"/>
        <w:rPr>
          <w:rFonts w:eastAsia="Times New Roman"/>
          <w:color w:val="000000"/>
          <w:sz w:val="16"/>
          <w:szCs w:val="12"/>
        </w:rPr>
      </w:pPr>
      <w:r w:rsidRPr="001156F2">
        <w:rPr>
          <w:rFonts w:eastAsia="Times New Roman"/>
          <w:color w:val="000000"/>
          <w:sz w:val="16"/>
          <w:szCs w:val="12"/>
        </w:rPr>
        <w:t xml:space="preserve">(1) Presidente, director general o equivalente. </w:t>
      </w:r>
    </w:p>
    <w:p w:rsidR="00F272F6" w:rsidRPr="001156F2" w:rsidRDefault="00F272F6" w:rsidP="00F272F6">
      <w:pPr>
        <w:spacing w:before="297" w:line="208" w:lineRule="exact"/>
        <w:ind w:left="-142" w:right="-32"/>
        <w:contextualSpacing/>
        <w:jc w:val="both"/>
        <w:textAlignment w:val="baseline"/>
        <w:rPr>
          <w:rFonts w:eastAsia="Times New Roman"/>
          <w:color w:val="000000"/>
          <w:sz w:val="16"/>
          <w:szCs w:val="12"/>
        </w:rPr>
      </w:pPr>
      <w:r w:rsidRPr="001156F2">
        <w:rPr>
          <w:rFonts w:eastAsia="Times New Roman"/>
          <w:color w:val="000000"/>
          <w:sz w:val="16"/>
          <w:szCs w:val="12"/>
        </w:rPr>
        <w:t xml:space="preserve">(2) Primer párrafo del apartado 3 del artículo 6 de la definición. </w:t>
      </w:r>
    </w:p>
    <w:p w:rsidR="00F272F6" w:rsidRPr="001156F2" w:rsidRDefault="00F272F6" w:rsidP="00F272F6">
      <w:pPr>
        <w:spacing w:before="297" w:line="208" w:lineRule="exact"/>
        <w:ind w:left="-142" w:right="-32"/>
        <w:contextualSpacing/>
        <w:jc w:val="both"/>
        <w:textAlignment w:val="baseline"/>
        <w:rPr>
          <w:rFonts w:eastAsia="Times New Roman"/>
          <w:color w:val="000000"/>
          <w:sz w:val="16"/>
          <w:szCs w:val="12"/>
        </w:rPr>
      </w:pPr>
      <w:r w:rsidRPr="001156F2">
        <w:rPr>
          <w:rFonts w:eastAsia="Times New Roman"/>
          <w:color w:val="000000"/>
          <w:sz w:val="16"/>
          <w:szCs w:val="12"/>
        </w:rPr>
        <w:t>(3) Por lo que respecta a participación en el capital o derechos de voto, se tendrá en cuenta el mayor de los dos porcentajes. A dicho porcentaje debe añadírsele el porcentaje de participación que cualquier empresa vinculada posea de la empresa en cuestión (primer párrafo del apartado 2 del artículo 3 de la definición).</w:t>
      </w:r>
    </w:p>
    <w:p w:rsidR="00F272F6" w:rsidRPr="001156F2" w:rsidRDefault="00F272F6" w:rsidP="00F272F6">
      <w:pPr>
        <w:ind w:left="-142" w:right="-32" w:firstLine="142"/>
        <w:rPr>
          <w:sz w:val="12"/>
          <w:szCs w:val="12"/>
          <w:lang w:val="en-US"/>
        </w:rPr>
      </w:pPr>
    </w:p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  <w:lang w:val="es-ES_tradnl"/>
        </w:rPr>
      </w:pPr>
    </w:p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  <w:lang w:val="es-ES_tradnl"/>
        </w:rPr>
      </w:pPr>
    </w:p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  <w:lang w:val="es-ES_tradnl"/>
        </w:rPr>
      </w:pPr>
    </w:p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  <w:lang w:val="es-ES_tradnl"/>
        </w:rPr>
      </w:pPr>
    </w:p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  <w:lang w:val="es-ES_tradnl"/>
        </w:rPr>
      </w:pPr>
    </w:p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  <w:lang w:val="es-ES_tradnl"/>
        </w:rPr>
      </w:pPr>
    </w:p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  <w:lang w:val="es-ES_tradnl"/>
        </w:rPr>
      </w:pPr>
    </w:p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  <w:lang w:val="es-ES_tradnl"/>
        </w:rPr>
      </w:pPr>
    </w:p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  <w:lang w:val="es-ES_tradnl"/>
        </w:rPr>
      </w:pPr>
    </w:p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  <w:lang w:val="es-ES_tradnl"/>
        </w:rPr>
      </w:pPr>
    </w:p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  <w:lang w:val="es-ES_tradnl"/>
        </w:rPr>
      </w:pPr>
    </w:p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  <w:lang w:val="es-ES_tradnl"/>
        </w:rPr>
      </w:pPr>
    </w:p>
    <w:p w:rsidR="00F272F6" w:rsidRPr="001156F2" w:rsidRDefault="00F272F6" w:rsidP="00F272F6">
      <w:pPr>
        <w:ind w:left="-142" w:right="-32" w:firstLine="142"/>
        <w:jc w:val="both"/>
        <w:rPr>
          <w:sz w:val="12"/>
          <w:szCs w:val="12"/>
          <w:lang w:val="es-ES_tradnl"/>
        </w:rPr>
      </w:pPr>
    </w:p>
    <w:p w:rsidR="00F272F6" w:rsidRPr="001156F2" w:rsidRDefault="00F272F6" w:rsidP="00F272F6">
      <w:pPr>
        <w:ind w:right="-32"/>
        <w:jc w:val="both"/>
        <w:rPr>
          <w:sz w:val="12"/>
          <w:szCs w:val="12"/>
          <w:lang w:val="es-ES_tradnl"/>
        </w:rPr>
      </w:pPr>
    </w:p>
    <w:p w:rsidR="00F272F6" w:rsidRPr="001156F2" w:rsidRDefault="00F272F6" w:rsidP="00F272F6">
      <w:pPr>
        <w:ind w:right="-32"/>
        <w:jc w:val="both"/>
        <w:rPr>
          <w:sz w:val="12"/>
          <w:szCs w:val="12"/>
          <w:lang w:val="es-ES_tradnl"/>
        </w:rPr>
      </w:pPr>
    </w:p>
    <w:p w:rsidR="00F272F6" w:rsidRPr="001156F2" w:rsidRDefault="00F272F6" w:rsidP="00F272F6">
      <w:pPr>
        <w:ind w:right="-32"/>
        <w:jc w:val="both"/>
        <w:rPr>
          <w:sz w:val="12"/>
          <w:szCs w:val="12"/>
          <w:lang w:val="es-ES_tradnl"/>
        </w:rPr>
      </w:pPr>
    </w:p>
    <w:p w:rsidR="00F272F6" w:rsidRPr="001156F2" w:rsidRDefault="00F272F6" w:rsidP="00F272F6">
      <w:pPr>
        <w:ind w:left="-142" w:right="-32" w:firstLine="142"/>
        <w:jc w:val="center"/>
        <w:rPr>
          <w:sz w:val="16"/>
          <w:szCs w:val="12"/>
        </w:rPr>
      </w:pPr>
      <w:r w:rsidRPr="001156F2">
        <w:rPr>
          <w:sz w:val="16"/>
          <w:szCs w:val="12"/>
        </w:rPr>
        <w:t>ANEXO B</w:t>
      </w:r>
    </w:p>
    <w:p w:rsidR="00F272F6" w:rsidRPr="001156F2" w:rsidRDefault="00F272F6" w:rsidP="00F272F6">
      <w:pPr>
        <w:ind w:left="-142" w:right="-32" w:firstLine="142"/>
        <w:jc w:val="center"/>
        <w:rPr>
          <w:b/>
          <w:sz w:val="16"/>
          <w:szCs w:val="12"/>
        </w:rPr>
      </w:pPr>
      <w:r w:rsidRPr="001156F2">
        <w:rPr>
          <w:b/>
          <w:sz w:val="16"/>
          <w:szCs w:val="12"/>
        </w:rPr>
        <w:t>EMPRESAS VINCULADAS</w:t>
      </w:r>
    </w:p>
    <w:p w:rsidR="00F272F6" w:rsidRPr="001156F2" w:rsidRDefault="00F272F6" w:rsidP="00F272F6">
      <w:pPr>
        <w:ind w:left="-142" w:right="-32" w:firstLine="142"/>
        <w:jc w:val="center"/>
        <w:rPr>
          <w:b/>
          <w:sz w:val="12"/>
          <w:szCs w:val="12"/>
        </w:rPr>
      </w:pPr>
    </w:p>
    <w:p w:rsidR="00F272F6" w:rsidRPr="001156F2" w:rsidRDefault="00F272F6" w:rsidP="00F272F6">
      <w:pPr>
        <w:widowControl/>
        <w:numPr>
          <w:ilvl w:val="0"/>
          <w:numId w:val="33"/>
        </w:numPr>
        <w:autoSpaceDE/>
        <w:autoSpaceDN/>
        <w:spacing w:after="160" w:line="259" w:lineRule="auto"/>
        <w:ind w:left="-142" w:right="-32" w:firstLine="142"/>
        <w:contextualSpacing/>
        <w:jc w:val="both"/>
        <w:rPr>
          <w:sz w:val="16"/>
          <w:szCs w:val="12"/>
          <w:u w:val="single"/>
        </w:rPr>
      </w:pPr>
      <w:r w:rsidRPr="001156F2">
        <w:rPr>
          <w:b/>
          <w:sz w:val="16"/>
          <w:szCs w:val="12"/>
          <w:u w:val="single"/>
        </w:rPr>
        <w:t>Determinar el caso en el que se encuentra la empresa solicitante</w:t>
      </w:r>
      <w:r w:rsidRPr="001156F2">
        <w:rPr>
          <w:sz w:val="16"/>
          <w:szCs w:val="12"/>
          <w:u w:val="single"/>
        </w:rPr>
        <w:t>.</w:t>
      </w:r>
    </w:p>
    <w:p w:rsidR="00F272F6" w:rsidRPr="001156F2" w:rsidRDefault="00F272F6" w:rsidP="00F272F6">
      <w:pPr>
        <w:ind w:right="-32"/>
        <w:contextualSpacing/>
        <w:jc w:val="both"/>
        <w:rPr>
          <w:sz w:val="16"/>
          <w:szCs w:val="12"/>
          <w:u w:val="single"/>
        </w:rPr>
      </w:pP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  <w:r w:rsidRPr="001156F2">
        <w:rPr>
          <w:b/>
          <w:sz w:val="16"/>
          <w:szCs w:val="12"/>
        </w:rPr>
        <w:t xml:space="preserve">□ Caso 1: </w:t>
      </w:r>
      <w:r w:rsidRPr="001156F2">
        <w:rPr>
          <w:sz w:val="16"/>
          <w:szCs w:val="12"/>
        </w:rPr>
        <w:t>La empresa solicitante elabora cuentas consolidadas o está incluida en las cuentas consolidadas de otra empresa vinculada [cuadro B (1)].</w:t>
      </w:r>
    </w:p>
    <w:p w:rsidR="00F272F6" w:rsidRPr="001156F2" w:rsidRDefault="00F272F6" w:rsidP="00F272F6">
      <w:pPr>
        <w:ind w:left="-142" w:right="-32" w:firstLine="142"/>
        <w:jc w:val="both"/>
        <w:rPr>
          <w:b/>
          <w:sz w:val="16"/>
          <w:szCs w:val="12"/>
        </w:rPr>
      </w:pPr>
      <w:r w:rsidRPr="001156F2">
        <w:rPr>
          <w:b/>
          <w:sz w:val="16"/>
          <w:szCs w:val="12"/>
        </w:rPr>
        <w:t xml:space="preserve">□ Caso 2: </w:t>
      </w:r>
      <w:r w:rsidRPr="001156F2">
        <w:rPr>
          <w:sz w:val="16"/>
          <w:szCs w:val="12"/>
        </w:rPr>
        <w:t>La empresa solicitante o una o varias empresas vinculadas no elaboran cuentas consolidadas o no se incluyen por consolidación [cuadro B (2)].</w:t>
      </w: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  <w:r w:rsidRPr="001156F2">
        <w:rPr>
          <w:b/>
          <w:sz w:val="16"/>
          <w:szCs w:val="12"/>
        </w:rPr>
        <w:t xml:space="preserve">Nota importante: </w:t>
      </w:r>
      <w:r w:rsidRPr="001156F2">
        <w:rPr>
          <w:sz w:val="16"/>
          <w:szCs w:val="12"/>
        </w:rPr>
        <w:t>Los datos de las empresas vinculadas a la empresa solicitante son el resultado de sus cuentas y demás datos, en su caso consolidados. A estos datos se agregan proporcionalmente los datos de las posibles empresas asociadas a dichas empresas vinculadas, situadas en una posición inmediatamente anterior o posterior a la de la empresa solicitante, en caso de que no estén ya incluidas por consolidación (1).</w:t>
      </w:r>
    </w:p>
    <w:p w:rsidR="00F272F6" w:rsidRPr="001156F2" w:rsidRDefault="00F272F6" w:rsidP="00F272F6">
      <w:pPr>
        <w:ind w:left="-142" w:right="-32" w:firstLine="142"/>
        <w:jc w:val="both"/>
        <w:rPr>
          <w:sz w:val="16"/>
          <w:szCs w:val="12"/>
        </w:rPr>
      </w:pPr>
    </w:p>
    <w:p w:rsidR="00F272F6" w:rsidRPr="000A6DA4" w:rsidRDefault="00F272F6" w:rsidP="00F272F6">
      <w:pPr>
        <w:widowControl/>
        <w:numPr>
          <w:ilvl w:val="0"/>
          <w:numId w:val="33"/>
        </w:numPr>
        <w:autoSpaceDE/>
        <w:autoSpaceDN/>
        <w:spacing w:after="160" w:line="259" w:lineRule="auto"/>
        <w:ind w:left="-142" w:right="-32" w:firstLine="142"/>
        <w:contextualSpacing/>
        <w:jc w:val="both"/>
        <w:rPr>
          <w:b/>
          <w:sz w:val="16"/>
          <w:szCs w:val="12"/>
          <w:u w:val="single"/>
        </w:rPr>
      </w:pPr>
      <w:r w:rsidRPr="001156F2">
        <w:rPr>
          <w:b/>
          <w:sz w:val="16"/>
          <w:szCs w:val="12"/>
          <w:u w:val="single"/>
        </w:rPr>
        <w:t>Métodos de cálculo para cada caso.</w:t>
      </w:r>
    </w:p>
    <w:p w:rsidR="00F272F6" w:rsidRDefault="00F272F6" w:rsidP="00F272F6">
      <w:pPr>
        <w:ind w:left="-142" w:right="-32" w:firstLine="142"/>
        <w:jc w:val="both"/>
        <w:rPr>
          <w:b/>
          <w:sz w:val="16"/>
          <w:szCs w:val="12"/>
        </w:rPr>
      </w:pPr>
    </w:p>
    <w:p w:rsidR="00F272F6" w:rsidRDefault="00F272F6" w:rsidP="00F272F6">
      <w:pPr>
        <w:ind w:left="-142" w:right="-32" w:firstLine="142"/>
        <w:jc w:val="both"/>
        <w:rPr>
          <w:sz w:val="16"/>
          <w:szCs w:val="12"/>
        </w:rPr>
      </w:pPr>
      <w:r w:rsidRPr="001156F2">
        <w:rPr>
          <w:b/>
          <w:sz w:val="16"/>
          <w:szCs w:val="12"/>
        </w:rPr>
        <w:t xml:space="preserve">En el caso 1: </w:t>
      </w:r>
      <w:r w:rsidRPr="001156F2">
        <w:rPr>
          <w:sz w:val="16"/>
          <w:szCs w:val="12"/>
        </w:rPr>
        <w:t>Las cuentas consolidadas sirven de base de cálculo. Cumpliméntese a continuación el cuadro</w:t>
      </w:r>
      <w:r w:rsidRPr="001156F2">
        <w:rPr>
          <w:b/>
          <w:sz w:val="16"/>
          <w:szCs w:val="12"/>
        </w:rPr>
        <w:t xml:space="preserve"> </w:t>
      </w:r>
      <w:r w:rsidRPr="001156F2">
        <w:rPr>
          <w:sz w:val="16"/>
          <w:szCs w:val="12"/>
        </w:rPr>
        <w:t>B (1).</w:t>
      </w:r>
    </w:p>
    <w:p w:rsidR="00F272F6" w:rsidRPr="001156F2" w:rsidRDefault="00F272F6" w:rsidP="00F272F6">
      <w:pPr>
        <w:ind w:right="-32"/>
        <w:jc w:val="both"/>
        <w:rPr>
          <w:b/>
          <w:sz w:val="16"/>
          <w:szCs w:val="12"/>
        </w:rPr>
      </w:pPr>
    </w:p>
    <w:p w:rsidR="00F272F6" w:rsidRPr="001156F2" w:rsidRDefault="00F272F6" w:rsidP="00F272F6">
      <w:pPr>
        <w:spacing w:before="125" w:after="92" w:line="207" w:lineRule="exact"/>
        <w:ind w:left="-142" w:right="-32" w:firstLine="142"/>
        <w:jc w:val="center"/>
        <w:textAlignment w:val="baseline"/>
        <w:rPr>
          <w:rFonts w:eastAsia="Times New Roman"/>
          <w:b/>
          <w:color w:val="000000"/>
          <w:sz w:val="12"/>
          <w:szCs w:val="12"/>
        </w:rPr>
      </w:pPr>
      <w:r w:rsidRPr="001156F2">
        <w:rPr>
          <w:rFonts w:eastAsia="Times New Roman"/>
          <w:b/>
          <w:color w:val="000000"/>
          <w:sz w:val="12"/>
          <w:szCs w:val="12"/>
        </w:rPr>
        <w:t>Cuadro B (1)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059"/>
        <w:gridCol w:w="2246"/>
        <w:gridCol w:w="1841"/>
      </w:tblGrid>
      <w:tr w:rsidR="00F272F6" w:rsidRPr="001156F2" w:rsidTr="00C619E5">
        <w:trPr>
          <w:trHeight w:hRule="exact" w:val="799"/>
        </w:trPr>
        <w:tc>
          <w:tcPr>
            <w:tcW w:w="258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spacing w:after="233" w:line="206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Efectivos (UTA) (*)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spacing w:after="233" w:line="206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Volumen de negocios (**)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spacing w:after="233" w:line="206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Balance general (**)</w:t>
            </w:r>
          </w:p>
        </w:tc>
      </w:tr>
      <w:tr w:rsidR="00F272F6" w:rsidRPr="001156F2" w:rsidTr="00C619E5">
        <w:trPr>
          <w:trHeight w:hRule="exact" w:val="461"/>
        </w:trPr>
        <w:tc>
          <w:tcPr>
            <w:tcW w:w="258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spacing w:after="237" w:line="206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Total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</w:tbl>
    <w:p w:rsidR="00F272F6" w:rsidRPr="001156F2" w:rsidRDefault="00F272F6" w:rsidP="00F272F6">
      <w:pPr>
        <w:spacing w:after="106" w:line="20" w:lineRule="exact"/>
        <w:ind w:left="-142" w:right="-32" w:firstLine="142"/>
        <w:rPr>
          <w:sz w:val="12"/>
          <w:szCs w:val="12"/>
        </w:rPr>
      </w:pPr>
    </w:p>
    <w:p w:rsidR="00F272F6" w:rsidRPr="001156F2" w:rsidRDefault="00F272F6" w:rsidP="00F272F6">
      <w:pPr>
        <w:spacing w:before="3" w:line="183" w:lineRule="exact"/>
        <w:ind w:left="-142" w:right="-32" w:firstLine="142"/>
        <w:jc w:val="both"/>
        <w:textAlignment w:val="baseline"/>
        <w:rPr>
          <w:rFonts w:eastAsia="Times New Roman"/>
          <w:color w:val="000000"/>
          <w:sz w:val="16"/>
          <w:szCs w:val="12"/>
        </w:rPr>
      </w:pPr>
    </w:p>
    <w:p w:rsidR="00F272F6" w:rsidRPr="001156F2" w:rsidRDefault="00F272F6" w:rsidP="00F272F6">
      <w:pPr>
        <w:spacing w:before="3" w:line="183" w:lineRule="exact"/>
        <w:ind w:left="-142" w:right="-32" w:firstLine="142"/>
        <w:jc w:val="both"/>
        <w:textAlignment w:val="baseline"/>
        <w:rPr>
          <w:rFonts w:eastAsia="Times New Roman"/>
          <w:color w:val="000000"/>
          <w:sz w:val="16"/>
          <w:szCs w:val="12"/>
        </w:rPr>
      </w:pPr>
      <w:r w:rsidRPr="001156F2">
        <w:rPr>
          <w:rFonts w:eastAsia="Times New Roman"/>
          <w:color w:val="000000"/>
          <w:sz w:val="16"/>
          <w:szCs w:val="12"/>
        </w:rPr>
        <w:t>(*) Cuando en las cuentas consolidadas no figuren los efectivos, el cálculo del mismo se realizará mediante la suma de los efectivos de todas las empresas a las que esté vinculada.</w:t>
      </w:r>
    </w:p>
    <w:p w:rsidR="00F272F6" w:rsidRPr="001156F2" w:rsidRDefault="00F272F6" w:rsidP="00F272F6">
      <w:pPr>
        <w:spacing w:before="3" w:line="183" w:lineRule="exact"/>
        <w:ind w:left="-142" w:right="-32" w:firstLine="142"/>
        <w:jc w:val="both"/>
        <w:textAlignment w:val="baseline"/>
        <w:rPr>
          <w:rFonts w:eastAsia="Times New Roman"/>
          <w:color w:val="000000"/>
          <w:sz w:val="16"/>
          <w:szCs w:val="12"/>
        </w:rPr>
      </w:pPr>
      <w:r w:rsidRPr="001156F2">
        <w:rPr>
          <w:rFonts w:eastAsia="Times New Roman"/>
          <w:color w:val="000000"/>
          <w:sz w:val="16"/>
          <w:szCs w:val="12"/>
        </w:rPr>
        <w:t>(**) En miles de euros.</w:t>
      </w:r>
    </w:p>
    <w:p w:rsidR="00F272F6" w:rsidRPr="001156F2" w:rsidRDefault="00F272F6" w:rsidP="00F272F6">
      <w:pPr>
        <w:spacing w:before="3" w:line="183" w:lineRule="exact"/>
        <w:ind w:left="-142" w:right="-32" w:firstLine="142"/>
        <w:jc w:val="both"/>
        <w:textAlignment w:val="baseline"/>
        <w:rPr>
          <w:rFonts w:eastAsia="Times New Roman"/>
          <w:color w:val="000000"/>
          <w:sz w:val="12"/>
          <w:szCs w:val="12"/>
        </w:rPr>
      </w:pPr>
    </w:p>
    <w:p w:rsidR="00F272F6" w:rsidRPr="001156F2" w:rsidRDefault="00F272F6" w:rsidP="00F272F6">
      <w:pPr>
        <w:spacing w:before="3" w:line="183" w:lineRule="exact"/>
        <w:ind w:left="-142" w:right="-32" w:firstLine="142"/>
        <w:jc w:val="both"/>
        <w:textAlignment w:val="baseline"/>
        <w:rPr>
          <w:rFonts w:eastAsia="Times New Roman"/>
          <w:color w:val="000000"/>
          <w:sz w:val="16"/>
          <w:szCs w:val="12"/>
        </w:rPr>
      </w:pPr>
      <w:r w:rsidRPr="001156F2">
        <w:rPr>
          <w:rFonts w:eastAsia="Times New Roman"/>
          <w:color w:val="000000"/>
          <w:sz w:val="16"/>
          <w:szCs w:val="12"/>
        </w:rPr>
        <w:t>Los datos indicados en la línea “Total” del cuadro anterior deberán trasladarse a la línea 1 del cuadro del anexo de la declaración.</w:t>
      </w:r>
    </w:p>
    <w:tbl>
      <w:tblPr>
        <w:tblStyle w:val="Tablaconcuadrcula1"/>
        <w:tblW w:w="8642" w:type="dxa"/>
        <w:tblInd w:w="-142" w:type="dxa"/>
        <w:tblLook w:val="04A0" w:firstRow="1" w:lastRow="0" w:firstColumn="1" w:lastColumn="0" w:noHBand="0" w:noVBand="1"/>
      </w:tblPr>
      <w:tblGrid>
        <w:gridCol w:w="8642"/>
      </w:tblGrid>
      <w:tr w:rsidR="00F272F6" w:rsidRPr="001156F2" w:rsidTr="00C619E5">
        <w:tc>
          <w:tcPr>
            <w:tcW w:w="8642" w:type="dxa"/>
          </w:tcPr>
          <w:p w:rsidR="00F272F6" w:rsidRPr="001156F2" w:rsidRDefault="00F272F6" w:rsidP="00C619E5">
            <w:pPr>
              <w:spacing w:before="25" w:after="209" w:line="206" w:lineRule="exact"/>
              <w:ind w:right="-32"/>
              <w:jc w:val="center"/>
              <w:textAlignment w:val="baseline"/>
              <w:rPr>
                <w:rFonts w:eastAsia="Times New Roman"/>
                <w:color w:val="000000"/>
                <w:sz w:val="16"/>
                <w:szCs w:val="12"/>
              </w:rPr>
            </w:pPr>
          </w:p>
        </w:tc>
      </w:tr>
    </w:tbl>
    <w:p w:rsidR="00F272F6" w:rsidRPr="001156F2" w:rsidRDefault="00F272F6" w:rsidP="00F272F6">
      <w:pPr>
        <w:spacing w:before="25" w:after="209" w:line="206" w:lineRule="exact"/>
        <w:ind w:right="-32"/>
        <w:textAlignment w:val="baseline"/>
        <w:rPr>
          <w:rFonts w:eastAsia="Times New Roman"/>
          <w:color w:val="000000"/>
          <w:sz w:val="16"/>
          <w:szCs w:val="12"/>
        </w:rPr>
      </w:pPr>
    </w:p>
    <w:p w:rsidR="00F272F6" w:rsidRPr="001156F2" w:rsidRDefault="00F272F6" w:rsidP="00F272F6">
      <w:pPr>
        <w:spacing w:before="25" w:after="209" w:line="206" w:lineRule="exact"/>
        <w:ind w:left="-142" w:right="-32" w:firstLine="142"/>
        <w:jc w:val="center"/>
        <w:textAlignment w:val="baseline"/>
        <w:rPr>
          <w:rFonts w:eastAsia="Times New Roman"/>
          <w:color w:val="000000"/>
          <w:sz w:val="16"/>
          <w:szCs w:val="12"/>
        </w:rPr>
      </w:pPr>
      <w:r w:rsidRPr="001156F2">
        <w:rPr>
          <w:rFonts w:eastAsia="Times New Roman"/>
          <w:color w:val="000000"/>
          <w:sz w:val="16"/>
          <w:szCs w:val="12"/>
        </w:rPr>
        <w:t>Identificación de las empresas incluidas por consolidación</w:t>
      </w: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1867"/>
        <w:gridCol w:w="2055"/>
        <w:gridCol w:w="1996"/>
      </w:tblGrid>
      <w:tr w:rsidR="00F272F6" w:rsidRPr="001156F2" w:rsidTr="00C619E5">
        <w:trPr>
          <w:trHeight w:hRule="exact" w:val="624"/>
        </w:trPr>
        <w:tc>
          <w:tcPr>
            <w:tcW w:w="273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spacing w:after="230" w:line="183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Empresa vinculada </w:t>
            </w:r>
            <w:r w:rsidRPr="001156F2">
              <w:rPr>
                <w:rFonts w:eastAsia="Times New Roman"/>
                <w:color w:val="000000"/>
                <w:sz w:val="12"/>
                <w:szCs w:val="12"/>
              </w:rPr>
              <w:br/>
              <w:t>(nombre/identificación)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spacing w:before="110" w:after="321" w:line="183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Domicilio Social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spacing w:before="110" w:after="321" w:line="183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N.I.F.</w:t>
            </w: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spacing w:after="230" w:line="183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Nombre y cargo del/de los </w:t>
            </w:r>
            <w:r w:rsidRPr="001156F2">
              <w:rPr>
                <w:rFonts w:eastAsia="Times New Roman"/>
                <w:color w:val="000000"/>
                <w:sz w:val="12"/>
                <w:szCs w:val="12"/>
              </w:rPr>
              <w:br/>
              <w:t>principales directivos (*)</w:t>
            </w:r>
          </w:p>
        </w:tc>
      </w:tr>
      <w:tr w:rsidR="00F272F6" w:rsidRPr="001156F2" w:rsidTr="00C619E5">
        <w:trPr>
          <w:trHeight w:hRule="exact" w:val="456"/>
        </w:trPr>
        <w:tc>
          <w:tcPr>
            <w:tcW w:w="273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F272F6">
            <w:pPr>
              <w:widowControl/>
              <w:numPr>
                <w:ilvl w:val="0"/>
                <w:numId w:val="34"/>
              </w:numPr>
              <w:autoSpaceDE/>
              <w:autoSpaceDN/>
              <w:spacing w:after="228" w:line="206" w:lineRule="exact"/>
              <w:ind w:left="-142" w:right="-3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F272F6" w:rsidRPr="001156F2" w:rsidTr="00C619E5">
        <w:trPr>
          <w:trHeight w:hRule="exact" w:val="461"/>
        </w:trPr>
        <w:tc>
          <w:tcPr>
            <w:tcW w:w="273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F272F6">
            <w:pPr>
              <w:widowControl/>
              <w:numPr>
                <w:ilvl w:val="0"/>
                <w:numId w:val="34"/>
              </w:numPr>
              <w:autoSpaceDE/>
              <w:autoSpaceDN/>
              <w:spacing w:after="233" w:line="206" w:lineRule="exact"/>
              <w:ind w:left="-142" w:right="-3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F272F6" w:rsidRPr="001156F2" w:rsidTr="00C619E5">
        <w:trPr>
          <w:trHeight w:hRule="exact" w:val="456"/>
        </w:trPr>
        <w:tc>
          <w:tcPr>
            <w:tcW w:w="273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F272F6">
            <w:pPr>
              <w:widowControl/>
              <w:numPr>
                <w:ilvl w:val="0"/>
                <w:numId w:val="34"/>
              </w:numPr>
              <w:autoSpaceDE/>
              <w:autoSpaceDN/>
              <w:spacing w:after="238" w:line="206" w:lineRule="exact"/>
              <w:ind w:left="-142" w:right="-32"/>
              <w:jc w:val="both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F272F6" w:rsidRPr="001156F2" w:rsidTr="00C619E5">
        <w:trPr>
          <w:trHeight w:hRule="exact" w:val="927"/>
        </w:trPr>
        <w:tc>
          <w:tcPr>
            <w:tcW w:w="273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F272F6">
            <w:pPr>
              <w:widowControl/>
              <w:numPr>
                <w:ilvl w:val="0"/>
                <w:numId w:val="34"/>
              </w:numPr>
              <w:autoSpaceDE/>
              <w:autoSpaceDN/>
              <w:spacing w:after="228" w:line="206" w:lineRule="exact"/>
              <w:ind w:left="-142" w:right="-3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F272F6" w:rsidRPr="001156F2" w:rsidTr="00C619E5">
        <w:trPr>
          <w:trHeight w:hRule="exact" w:val="460"/>
        </w:trPr>
        <w:tc>
          <w:tcPr>
            <w:tcW w:w="273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F272F6">
            <w:pPr>
              <w:widowControl/>
              <w:numPr>
                <w:ilvl w:val="0"/>
                <w:numId w:val="34"/>
              </w:numPr>
              <w:autoSpaceDE/>
              <w:autoSpaceDN/>
              <w:spacing w:after="228" w:line="206" w:lineRule="exact"/>
              <w:ind w:left="-142" w:right="-3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</w:tbl>
    <w:p w:rsidR="00F272F6" w:rsidRPr="001156F2" w:rsidRDefault="00F272F6" w:rsidP="00F272F6">
      <w:pPr>
        <w:spacing w:before="21" w:after="103" w:line="183" w:lineRule="exact"/>
        <w:ind w:left="-142" w:right="-32" w:firstLine="142"/>
        <w:textAlignment w:val="baseline"/>
        <w:rPr>
          <w:rFonts w:eastAsia="Times New Roman"/>
          <w:color w:val="000000"/>
          <w:spacing w:val="1"/>
          <w:sz w:val="12"/>
          <w:szCs w:val="12"/>
        </w:rPr>
      </w:pPr>
      <w:r w:rsidRPr="001156F2">
        <w:rPr>
          <w:rFonts w:eastAsia="Times New Roman"/>
          <w:color w:val="000000"/>
          <w:spacing w:val="1"/>
          <w:sz w:val="12"/>
          <w:szCs w:val="12"/>
        </w:rPr>
        <w:t>(*) Presidente, director general o equivalente.</w:t>
      </w:r>
    </w:p>
    <w:p w:rsidR="00F272F6" w:rsidRPr="001156F2" w:rsidRDefault="00F272F6" w:rsidP="00F272F6">
      <w:pPr>
        <w:spacing w:before="273" w:line="184" w:lineRule="exact"/>
        <w:ind w:left="-142" w:right="-32" w:firstLine="142"/>
        <w:jc w:val="both"/>
        <w:textAlignment w:val="baseline"/>
        <w:rPr>
          <w:rFonts w:eastAsia="Times New Roman"/>
          <w:b/>
          <w:color w:val="000000"/>
          <w:sz w:val="12"/>
          <w:szCs w:val="12"/>
        </w:rPr>
      </w:pPr>
      <w:r w:rsidRPr="001156F2">
        <w:rPr>
          <w:rFonts w:eastAsia="PMingLiU"/>
          <w:noProof/>
          <w:sz w:val="12"/>
          <w:szCs w:val="12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4A8B4" wp14:editId="2188EC9D">
                <wp:simplePos x="0" y="0"/>
                <wp:positionH relativeFrom="margin">
                  <wp:align>left</wp:align>
                </wp:positionH>
                <wp:positionV relativeFrom="page">
                  <wp:posOffset>2641330</wp:posOffset>
                </wp:positionV>
                <wp:extent cx="5438775" cy="0"/>
                <wp:effectExtent l="0" t="0" r="28575" b="19050"/>
                <wp:wrapNone/>
                <wp:docPr id="357" name="Conector recto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09F20" id="Conector recto 35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208pt" to="428.25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" strokeweight=".7pt">
                <w10:wrap anchorx="margin" anchory="page"/>
              </v:line>
            </w:pict>
          </mc:Fallback>
        </mc:AlternateContent>
      </w:r>
    </w:p>
    <w:p w:rsidR="00F272F6" w:rsidRPr="001156F2" w:rsidRDefault="00F272F6" w:rsidP="00F272F6">
      <w:pPr>
        <w:spacing w:before="273" w:line="184" w:lineRule="exact"/>
        <w:ind w:left="-142" w:right="-32" w:firstLine="142"/>
        <w:jc w:val="both"/>
        <w:textAlignment w:val="baseline"/>
        <w:rPr>
          <w:rFonts w:eastAsia="Times New Roman"/>
          <w:b/>
          <w:color w:val="000000"/>
          <w:sz w:val="12"/>
          <w:szCs w:val="12"/>
        </w:rPr>
      </w:pPr>
      <w:r w:rsidRPr="001156F2">
        <w:rPr>
          <w:rFonts w:eastAsia="Times New Roman"/>
          <w:b/>
          <w:color w:val="000000"/>
          <w:sz w:val="12"/>
          <w:szCs w:val="12"/>
        </w:rPr>
        <w:t xml:space="preserve">Nota importante: </w:t>
      </w:r>
      <w:r w:rsidRPr="001156F2">
        <w:rPr>
          <w:rFonts w:eastAsia="Times New Roman"/>
          <w:color w:val="000000"/>
          <w:sz w:val="12"/>
          <w:szCs w:val="12"/>
        </w:rPr>
        <w:t>Las empresas asociadas a una empresa vinculada de este tipo que no estén ya incluidas por consolidación se tratarán como socios directos de la empresa solicitante. Por consiguiente, en el anexo A deberán añadirse sus datos y una “ficha de asociación”</w:t>
      </w:r>
    </w:p>
    <w:p w:rsidR="00F272F6" w:rsidRPr="001156F2" w:rsidRDefault="00F272F6" w:rsidP="00F272F6">
      <w:pPr>
        <w:spacing w:before="144" w:after="508" w:line="184" w:lineRule="exact"/>
        <w:ind w:right="-32"/>
        <w:jc w:val="both"/>
        <w:textAlignment w:val="baseline"/>
        <w:rPr>
          <w:rFonts w:eastAsia="Times New Roman"/>
          <w:b/>
          <w:color w:val="000000"/>
          <w:sz w:val="12"/>
          <w:szCs w:val="12"/>
        </w:rPr>
      </w:pPr>
    </w:p>
    <w:p w:rsidR="00F272F6" w:rsidRPr="001156F2" w:rsidRDefault="00F272F6" w:rsidP="00F272F6">
      <w:pPr>
        <w:spacing w:before="144" w:after="508" w:line="184" w:lineRule="exact"/>
        <w:ind w:left="-142" w:right="-32" w:firstLine="142"/>
        <w:jc w:val="both"/>
        <w:textAlignment w:val="baseline"/>
        <w:rPr>
          <w:rFonts w:eastAsia="Times New Roman"/>
          <w:color w:val="000000"/>
          <w:sz w:val="12"/>
          <w:szCs w:val="12"/>
        </w:rPr>
      </w:pPr>
      <w:r w:rsidRPr="001156F2">
        <w:rPr>
          <w:rFonts w:eastAsia="Times New Roman"/>
          <w:b/>
          <w:color w:val="000000"/>
          <w:sz w:val="12"/>
          <w:szCs w:val="12"/>
        </w:rPr>
        <w:t xml:space="preserve">En el caso 2: </w:t>
      </w:r>
      <w:r w:rsidRPr="001156F2">
        <w:rPr>
          <w:rFonts w:eastAsia="Times New Roman"/>
          <w:color w:val="000000"/>
          <w:sz w:val="12"/>
          <w:szCs w:val="12"/>
        </w:rPr>
        <w:t>Rellénese una “ficha de vinculación” por cada empresa vinculada (incluidas las vinculaciones a través de otras empresas vinculadas) y procédase mediante simple suma de las cuentas de todas las empresas vinculadas cumplimentando el cuadro B (2) siguiente.</w:t>
      </w:r>
    </w:p>
    <w:p w:rsidR="00F272F6" w:rsidRPr="001156F2" w:rsidRDefault="00F272F6" w:rsidP="00F272F6">
      <w:pPr>
        <w:spacing w:before="14" w:after="419" w:line="202" w:lineRule="exact"/>
        <w:ind w:left="-142" w:right="-32" w:firstLine="142"/>
        <w:jc w:val="center"/>
        <w:textAlignment w:val="baseline"/>
        <w:rPr>
          <w:rFonts w:eastAsia="Times New Roman"/>
          <w:b/>
          <w:color w:val="000000"/>
          <w:sz w:val="12"/>
          <w:szCs w:val="12"/>
        </w:rPr>
      </w:pPr>
      <w:r w:rsidRPr="001156F2">
        <w:rPr>
          <w:rFonts w:eastAsia="Times New Roman"/>
          <w:b/>
          <w:color w:val="000000"/>
          <w:sz w:val="12"/>
          <w:szCs w:val="12"/>
        </w:rPr>
        <w:lastRenderedPageBreak/>
        <w:t>Cuadro B (2)</w:t>
      </w: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480"/>
        <w:gridCol w:w="1987"/>
        <w:gridCol w:w="2055"/>
        <w:gridCol w:w="2059"/>
        <w:gridCol w:w="1809"/>
      </w:tblGrid>
      <w:tr w:rsidR="00F272F6" w:rsidRPr="001156F2" w:rsidTr="00C619E5">
        <w:trPr>
          <w:trHeight w:hRule="exact" w:val="322"/>
        </w:trPr>
        <w:tc>
          <w:tcPr>
            <w:tcW w:w="26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8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spacing w:after="113" w:line="188" w:lineRule="exact"/>
              <w:ind w:left="-888" w:right="890" w:hanging="142"/>
              <w:jc w:val="right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Empresa nº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spacing w:after="113" w:line="188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Efectivos (UTA)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spacing w:after="113" w:line="188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Volumen de negocios (**)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spacing w:after="113" w:line="188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Balance general (**)</w:t>
            </w:r>
          </w:p>
        </w:tc>
      </w:tr>
      <w:tr w:rsidR="00F272F6" w:rsidRPr="001156F2" w:rsidTr="00C619E5">
        <w:trPr>
          <w:trHeight w:hRule="exact" w:val="336"/>
        </w:trPr>
        <w:tc>
          <w:tcPr>
            <w:tcW w:w="26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F272F6">
            <w:pPr>
              <w:widowControl/>
              <w:numPr>
                <w:ilvl w:val="0"/>
                <w:numId w:val="35"/>
              </w:numPr>
              <w:autoSpaceDE/>
              <w:autoSpaceDN/>
              <w:spacing w:after="107" w:line="207" w:lineRule="exact"/>
              <w:ind w:left="-142" w:right="-3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spacing w:after="107" w:line="207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(*)</w:t>
            </w:r>
          </w:p>
        </w:tc>
        <w:tc>
          <w:tcPr>
            <w:tcW w:w="198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F272F6" w:rsidRPr="001156F2" w:rsidTr="00C619E5">
        <w:trPr>
          <w:trHeight w:hRule="exact" w:val="336"/>
        </w:trPr>
        <w:tc>
          <w:tcPr>
            <w:tcW w:w="26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F272F6">
            <w:pPr>
              <w:widowControl/>
              <w:numPr>
                <w:ilvl w:val="0"/>
                <w:numId w:val="35"/>
              </w:numPr>
              <w:autoSpaceDE/>
              <w:autoSpaceDN/>
              <w:spacing w:after="112" w:line="207" w:lineRule="exact"/>
              <w:ind w:left="-142" w:right="-3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spacing w:after="112" w:line="207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(*)</w:t>
            </w:r>
          </w:p>
        </w:tc>
        <w:tc>
          <w:tcPr>
            <w:tcW w:w="198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F272F6" w:rsidRPr="001156F2" w:rsidTr="00C619E5">
        <w:trPr>
          <w:trHeight w:hRule="exact" w:val="336"/>
        </w:trPr>
        <w:tc>
          <w:tcPr>
            <w:tcW w:w="26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F272F6">
            <w:pPr>
              <w:widowControl/>
              <w:numPr>
                <w:ilvl w:val="0"/>
                <w:numId w:val="35"/>
              </w:numPr>
              <w:autoSpaceDE/>
              <w:autoSpaceDN/>
              <w:spacing w:after="107" w:line="207" w:lineRule="exact"/>
              <w:ind w:left="-142" w:right="-3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spacing w:after="107" w:line="207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(*)</w:t>
            </w:r>
          </w:p>
        </w:tc>
        <w:tc>
          <w:tcPr>
            <w:tcW w:w="198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F272F6" w:rsidRPr="001156F2" w:rsidTr="00C619E5">
        <w:trPr>
          <w:trHeight w:hRule="exact" w:val="340"/>
        </w:trPr>
        <w:tc>
          <w:tcPr>
            <w:tcW w:w="26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F272F6">
            <w:pPr>
              <w:widowControl/>
              <w:numPr>
                <w:ilvl w:val="0"/>
                <w:numId w:val="35"/>
              </w:numPr>
              <w:autoSpaceDE/>
              <w:autoSpaceDN/>
              <w:spacing w:after="117" w:line="207" w:lineRule="exact"/>
              <w:ind w:left="-142" w:right="-3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spacing w:after="117" w:line="207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(*)</w:t>
            </w:r>
          </w:p>
        </w:tc>
        <w:tc>
          <w:tcPr>
            <w:tcW w:w="198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F272F6" w:rsidRPr="001156F2" w:rsidTr="00C619E5">
        <w:trPr>
          <w:trHeight w:hRule="exact" w:val="336"/>
        </w:trPr>
        <w:tc>
          <w:tcPr>
            <w:tcW w:w="26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F272F6">
            <w:pPr>
              <w:widowControl/>
              <w:numPr>
                <w:ilvl w:val="0"/>
                <w:numId w:val="35"/>
              </w:numPr>
              <w:autoSpaceDE/>
              <w:autoSpaceDN/>
              <w:spacing w:after="112" w:line="207" w:lineRule="exact"/>
              <w:ind w:left="-142" w:right="-3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spacing w:after="112" w:line="207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(*)</w:t>
            </w:r>
          </w:p>
        </w:tc>
        <w:tc>
          <w:tcPr>
            <w:tcW w:w="198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F272F6" w:rsidRPr="001156F2" w:rsidTr="00C619E5">
        <w:trPr>
          <w:trHeight w:hRule="exact" w:val="341"/>
        </w:trPr>
        <w:tc>
          <w:tcPr>
            <w:tcW w:w="264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80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87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spacing w:after="121" w:line="207" w:lineRule="exact"/>
              <w:ind w:left="-142" w:right="181" w:firstLine="142"/>
              <w:jc w:val="right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Total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</w:tbl>
    <w:p w:rsidR="00F272F6" w:rsidRPr="001156F2" w:rsidRDefault="00F272F6" w:rsidP="00F272F6">
      <w:pPr>
        <w:spacing w:after="314" w:line="20" w:lineRule="exact"/>
        <w:ind w:left="-142" w:right="-32" w:firstLine="142"/>
        <w:rPr>
          <w:sz w:val="12"/>
          <w:szCs w:val="12"/>
        </w:rPr>
      </w:pPr>
    </w:p>
    <w:p w:rsidR="00F272F6" w:rsidRPr="001156F2" w:rsidRDefault="00F272F6" w:rsidP="00F272F6">
      <w:pPr>
        <w:spacing w:before="4" w:after="97" w:line="207" w:lineRule="exact"/>
        <w:ind w:left="142" w:right="-32"/>
        <w:textAlignment w:val="baseline"/>
        <w:rPr>
          <w:rFonts w:eastAsia="Times New Roman"/>
          <w:color w:val="000000"/>
          <w:sz w:val="12"/>
          <w:szCs w:val="12"/>
        </w:rPr>
      </w:pPr>
      <w:r w:rsidRPr="001156F2">
        <w:rPr>
          <w:rFonts w:eastAsia="Times New Roman"/>
          <w:color w:val="000000"/>
          <w:sz w:val="12"/>
          <w:szCs w:val="12"/>
        </w:rPr>
        <w:t xml:space="preserve">(*) Añádase una “ficha de vinculación” por empresa. </w:t>
      </w:r>
      <w:r w:rsidRPr="001156F2">
        <w:rPr>
          <w:rFonts w:eastAsia="Times New Roman"/>
          <w:color w:val="000000"/>
          <w:sz w:val="12"/>
          <w:szCs w:val="12"/>
        </w:rPr>
        <w:br/>
        <w:t>(**) En miles de euros.</w:t>
      </w:r>
    </w:p>
    <w:p w:rsidR="00F272F6" w:rsidRPr="001156F2" w:rsidRDefault="00F272F6" w:rsidP="00F272F6">
      <w:pPr>
        <w:spacing w:before="250" w:after="10172" w:line="207" w:lineRule="exact"/>
        <w:ind w:left="142" w:right="-32"/>
        <w:textAlignment w:val="baseline"/>
        <w:rPr>
          <w:rFonts w:eastAsia="Times New Roman"/>
          <w:color w:val="000000"/>
          <w:sz w:val="12"/>
          <w:szCs w:val="12"/>
        </w:rPr>
      </w:pPr>
      <w:r w:rsidRPr="001156F2">
        <w:rPr>
          <w:rFonts w:eastAsia="PMingLiU"/>
          <w:noProof/>
          <w:sz w:val="12"/>
          <w:szCs w:val="1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A1A1B" wp14:editId="5BF833D5">
                <wp:simplePos x="0" y="0"/>
                <wp:positionH relativeFrom="margin">
                  <wp:posOffset>0</wp:posOffset>
                </wp:positionH>
                <wp:positionV relativeFrom="page">
                  <wp:posOffset>6538838</wp:posOffset>
                </wp:positionV>
                <wp:extent cx="5438775" cy="0"/>
                <wp:effectExtent l="0" t="0" r="28575" b="19050"/>
                <wp:wrapNone/>
                <wp:docPr id="354" name="Conector recto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E0963" id="Conector recto 35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514.85pt" to="428.25pt,5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" strokeweight=".7pt">
                <w10:wrap anchorx="margin" anchory="page"/>
              </v:line>
            </w:pict>
          </mc:Fallback>
        </mc:AlternateContent>
      </w:r>
      <w:r w:rsidRPr="001156F2">
        <w:rPr>
          <w:rFonts w:eastAsia="Times New Roman"/>
          <w:color w:val="000000"/>
          <w:sz w:val="12"/>
          <w:szCs w:val="12"/>
        </w:rPr>
        <w:t>Los datos indicados en la línea “Total” del cuadro anterior deberán trasladarse a la línea 3 (relativa a las empresas vinculadas) del cuadro anexo de la declaración</w:t>
      </w:r>
    </w:p>
    <w:p w:rsidR="00F272F6" w:rsidRPr="001156F2" w:rsidRDefault="00F272F6" w:rsidP="00F272F6">
      <w:pPr>
        <w:ind w:right="-32"/>
        <w:contextualSpacing/>
        <w:jc w:val="center"/>
        <w:rPr>
          <w:sz w:val="16"/>
          <w:szCs w:val="12"/>
          <w:lang w:val="en-US"/>
        </w:rPr>
      </w:pPr>
      <w:r w:rsidRPr="001156F2">
        <w:rPr>
          <w:sz w:val="16"/>
          <w:szCs w:val="12"/>
          <w:lang w:val="en-US"/>
        </w:rPr>
        <w:lastRenderedPageBreak/>
        <w:t>FICHA DE VINCULACIÓN</w:t>
      </w:r>
    </w:p>
    <w:p w:rsidR="00F272F6" w:rsidRPr="001156F2" w:rsidRDefault="00F272F6" w:rsidP="00F272F6">
      <w:pPr>
        <w:ind w:right="-32"/>
        <w:contextualSpacing/>
        <w:jc w:val="center"/>
        <w:rPr>
          <w:sz w:val="16"/>
          <w:szCs w:val="12"/>
          <w:lang w:val="en-US"/>
        </w:rPr>
      </w:pPr>
      <w:r w:rsidRPr="001156F2">
        <w:rPr>
          <w:sz w:val="16"/>
          <w:szCs w:val="12"/>
        </w:rPr>
        <w:t>(Solamente para cada empresa vinculada no incluida por consolidación)</w:t>
      </w:r>
    </w:p>
    <w:p w:rsidR="00F272F6" w:rsidRPr="001156F2" w:rsidRDefault="00F272F6" w:rsidP="00F272F6">
      <w:pPr>
        <w:ind w:right="-32"/>
        <w:contextualSpacing/>
        <w:rPr>
          <w:sz w:val="16"/>
          <w:szCs w:val="12"/>
          <w:lang w:val="en-US"/>
        </w:rPr>
      </w:pPr>
    </w:p>
    <w:p w:rsidR="00F272F6" w:rsidRPr="001156F2" w:rsidRDefault="00F272F6" w:rsidP="00F272F6">
      <w:pPr>
        <w:ind w:right="-32"/>
        <w:contextualSpacing/>
        <w:rPr>
          <w:b/>
          <w:sz w:val="16"/>
          <w:szCs w:val="12"/>
          <w:lang w:val="en-US"/>
        </w:rPr>
      </w:pPr>
    </w:p>
    <w:p w:rsidR="00F272F6" w:rsidRPr="001156F2" w:rsidRDefault="00F272F6" w:rsidP="00F272F6">
      <w:pPr>
        <w:ind w:right="-32"/>
        <w:contextualSpacing/>
        <w:rPr>
          <w:b/>
          <w:sz w:val="16"/>
          <w:szCs w:val="12"/>
          <w:lang w:val="en-US"/>
        </w:rPr>
      </w:pPr>
      <w:r w:rsidRPr="001156F2">
        <w:rPr>
          <w:b/>
          <w:sz w:val="16"/>
          <w:szCs w:val="12"/>
          <w:lang w:val="en-US"/>
        </w:rPr>
        <w:t>1. IDENTIFICACIÓN PRECISA DE LA EMPRESA</w:t>
      </w:r>
    </w:p>
    <w:p w:rsidR="00F272F6" w:rsidRPr="001156F2" w:rsidRDefault="00F272F6" w:rsidP="00F272F6">
      <w:pPr>
        <w:ind w:right="-32"/>
        <w:contextualSpacing/>
        <w:rPr>
          <w:b/>
          <w:sz w:val="12"/>
          <w:szCs w:val="12"/>
          <w:lang w:val="en-US"/>
        </w:rPr>
      </w:pPr>
    </w:p>
    <w:tbl>
      <w:tblPr>
        <w:tblStyle w:val="Tablaconcuadrcula1"/>
        <w:tblpPr w:leftFromText="141" w:rightFromText="141" w:vertAnchor="page" w:horzAnchor="margin" w:tblpY="3529"/>
        <w:tblW w:w="8075" w:type="dxa"/>
        <w:tblLook w:val="04A0" w:firstRow="1" w:lastRow="0" w:firstColumn="1" w:lastColumn="0" w:noHBand="0" w:noVBand="1"/>
      </w:tblPr>
      <w:tblGrid>
        <w:gridCol w:w="3118"/>
        <w:gridCol w:w="4957"/>
      </w:tblGrid>
      <w:tr w:rsidR="00F272F6" w:rsidRPr="001156F2" w:rsidTr="00C619E5">
        <w:tc>
          <w:tcPr>
            <w:tcW w:w="3118" w:type="dxa"/>
            <w:shd w:val="clear" w:color="auto" w:fill="D9D9D9" w:themeFill="background1" w:themeFillShade="D9"/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>NOMBRE SOCIAL</w:t>
            </w:r>
          </w:p>
        </w:tc>
        <w:tc>
          <w:tcPr>
            <w:tcW w:w="4957" w:type="dxa"/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  <w:p w:rsidR="00F272F6" w:rsidRPr="001156F2" w:rsidRDefault="00F272F6" w:rsidP="00C619E5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</w:tc>
      </w:tr>
      <w:tr w:rsidR="00F272F6" w:rsidRPr="001156F2" w:rsidTr="00C619E5">
        <w:tc>
          <w:tcPr>
            <w:tcW w:w="3118" w:type="dxa"/>
            <w:shd w:val="clear" w:color="auto" w:fill="D9D9D9" w:themeFill="background1" w:themeFillShade="D9"/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>DOMICILIO SOCIAL</w:t>
            </w:r>
          </w:p>
        </w:tc>
        <w:tc>
          <w:tcPr>
            <w:tcW w:w="4957" w:type="dxa"/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  <w:p w:rsidR="00F272F6" w:rsidRPr="001156F2" w:rsidRDefault="00F272F6" w:rsidP="00C619E5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</w:tc>
      </w:tr>
      <w:tr w:rsidR="00F272F6" w:rsidRPr="001156F2" w:rsidTr="00C619E5">
        <w:tc>
          <w:tcPr>
            <w:tcW w:w="3118" w:type="dxa"/>
            <w:shd w:val="clear" w:color="auto" w:fill="D9D9D9" w:themeFill="background1" w:themeFillShade="D9"/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>N.I.F</w:t>
            </w:r>
          </w:p>
        </w:tc>
        <w:tc>
          <w:tcPr>
            <w:tcW w:w="4957" w:type="dxa"/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  <w:p w:rsidR="00F272F6" w:rsidRPr="001156F2" w:rsidRDefault="00F272F6" w:rsidP="00C619E5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</w:tc>
      </w:tr>
      <w:tr w:rsidR="00F272F6" w:rsidRPr="001156F2" w:rsidTr="00C619E5">
        <w:tc>
          <w:tcPr>
            <w:tcW w:w="3118" w:type="dxa"/>
            <w:shd w:val="clear" w:color="auto" w:fill="D9D9D9" w:themeFill="background1" w:themeFillShade="D9"/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>NOMBRE Y CARGO DEL PRINCIPAL DIRECTIVO</w:t>
            </w:r>
          </w:p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  <w:r w:rsidRPr="001156F2">
              <w:rPr>
                <w:sz w:val="12"/>
                <w:szCs w:val="12"/>
              </w:rPr>
              <w:t>(Presidente, Director General o equivalente)</w:t>
            </w:r>
          </w:p>
          <w:p w:rsidR="00F272F6" w:rsidRPr="001156F2" w:rsidRDefault="00F272F6" w:rsidP="00C619E5">
            <w:pPr>
              <w:ind w:left="-142" w:right="-32" w:firstLine="142"/>
              <w:jc w:val="both"/>
              <w:rPr>
                <w:sz w:val="12"/>
                <w:szCs w:val="12"/>
              </w:rPr>
            </w:pPr>
          </w:p>
        </w:tc>
        <w:tc>
          <w:tcPr>
            <w:tcW w:w="4957" w:type="dxa"/>
          </w:tcPr>
          <w:p w:rsidR="00F272F6" w:rsidRPr="001156F2" w:rsidRDefault="00F272F6" w:rsidP="00C619E5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  <w:p w:rsidR="00F272F6" w:rsidRPr="001156F2" w:rsidRDefault="00F272F6" w:rsidP="00C619E5">
            <w:pPr>
              <w:ind w:left="-142" w:right="-32" w:firstLine="142"/>
              <w:jc w:val="both"/>
              <w:rPr>
                <w:b/>
                <w:sz w:val="12"/>
                <w:szCs w:val="12"/>
              </w:rPr>
            </w:pPr>
          </w:p>
        </w:tc>
      </w:tr>
    </w:tbl>
    <w:p w:rsidR="00F272F6" w:rsidRPr="001156F2" w:rsidRDefault="00F272F6" w:rsidP="00F272F6">
      <w:pPr>
        <w:tabs>
          <w:tab w:val="left" w:pos="5137"/>
        </w:tabs>
        <w:ind w:right="-32"/>
        <w:rPr>
          <w:sz w:val="12"/>
          <w:szCs w:val="12"/>
          <w:lang w:val="en-US"/>
        </w:rPr>
      </w:pPr>
      <w:r w:rsidRPr="001156F2">
        <w:rPr>
          <w:sz w:val="12"/>
          <w:szCs w:val="12"/>
          <w:lang w:val="en-US"/>
        </w:rPr>
        <w:tab/>
      </w:r>
    </w:p>
    <w:p w:rsidR="00F272F6" w:rsidRPr="001156F2" w:rsidRDefault="00F272F6" w:rsidP="00F272F6">
      <w:pPr>
        <w:ind w:right="-32"/>
        <w:contextualSpacing/>
        <w:rPr>
          <w:b/>
          <w:sz w:val="16"/>
          <w:szCs w:val="12"/>
          <w:lang w:val="en-US"/>
        </w:rPr>
      </w:pPr>
    </w:p>
    <w:p w:rsidR="00F272F6" w:rsidRPr="001156F2" w:rsidRDefault="00F272F6" w:rsidP="00F272F6">
      <w:pPr>
        <w:ind w:right="-32"/>
        <w:contextualSpacing/>
        <w:rPr>
          <w:b/>
          <w:sz w:val="16"/>
          <w:szCs w:val="12"/>
          <w:lang w:val="en-US"/>
        </w:rPr>
      </w:pPr>
    </w:p>
    <w:p w:rsidR="00F272F6" w:rsidRPr="001156F2" w:rsidRDefault="00F272F6" w:rsidP="00F272F6">
      <w:pPr>
        <w:ind w:right="-32"/>
        <w:contextualSpacing/>
        <w:rPr>
          <w:b/>
          <w:sz w:val="12"/>
          <w:szCs w:val="12"/>
          <w:lang w:val="en-US"/>
        </w:rPr>
      </w:pPr>
      <w:r w:rsidRPr="001156F2">
        <w:rPr>
          <w:b/>
          <w:sz w:val="16"/>
          <w:szCs w:val="12"/>
          <w:lang w:val="en-US"/>
        </w:rPr>
        <w:t>2. DATOS RELATIVOS A ESTA EMPRESA</w:t>
      </w:r>
    </w:p>
    <w:p w:rsidR="00F272F6" w:rsidRPr="001156F2" w:rsidRDefault="00F272F6" w:rsidP="00F272F6">
      <w:pPr>
        <w:ind w:left="-142" w:right="-32" w:firstLine="142"/>
        <w:contextualSpacing/>
        <w:rPr>
          <w:b/>
          <w:sz w:val="12"/>
          <w:szCs w:val="12"/>
          <w:lang w:val="en-US"/>
        </w:rPr>
      </w:pPr>
    </w:p>
    <w:p w:rsidR="00F272F6" w:rsidRPr="001156F2" w:rsidRDefault="00F272F6" w:rsidP="00F272F6">
      <w:pPr>
        <w:ind w:left="-142" w:right="-32" w:firstLine="142"/>
        <w:contextualSpacing/>
        <w:rPr>
          <w:b/>
          <w:sz w:val="12"/>
          <w:szCs w:val="12"/>
          <w:lang w:val="en-US"/>
        </w:rPr>
      </w:pPr>
    </w:p>
    <w:p w:rsidR="00F272F6" w:rsidRPr="001156F2" w:rsidRDefault="00F272F6" w:rsidP="00F272F6">
      <w:pPr>
        <w:spacing w:before="25" w:after="208" w:line="207" w:lineRule="exact"/>
        <w:ind w:left="-142" w:right="-32" w:firstLine="142"/>
        <w:contextualSpacing/>
        <w:textAlignment w:val="baseline"/>
        <w:rPr>
          <w:rFonts w:eastAsia="Times New Roman"/>
          <w:color w:val="000000"/>
          <w:spacing w:val="-3"/>
          <w:sz w:val="16"/>
          <w:szCs w:val="12"/>
        </w:rPr>
      </w:pPr>
      <w:r w:rsidRPr="001156F2">
        <w:rPr>
          <w:rFonts w:eastAsia="Times New Roman"/>
          <w:color w:val="000000"/>
          <w:spacing w:val="-3"/>
          <w:sz w:val="16"/>
          <w:szCs w:val="12"/>
        </w:rPr>
        <w:t>Periodo de referencia: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785"/>
        <w:gridCol w:w="2160"/>
        <w:gridCol w:w="2189"/>
      </w:tblGrid>
      <w:tr w:rsidR="00F272F6" w:rsidRPr="001156F2" w:rsidTr="00C619E5">
        <w:trPr>
          <w:trHeight w:hRule="exact" w:val="461"/>
        </w:trPr>
        <w:tc>
          <w:tcPr>
            <w:tcW w:w="226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spacing w:after="227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Efectivos (UTA)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spacing w:after="227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Volumen de negocios (*)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spacing w:after="227" w:line="207" w:lineRule="exact"/>
              <w:ind w:left="-142" w:right="-32" w:firstLine="142"/>
              <w:jc w:val="center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Balance general (*)</w:t>
            </w:r>
          </w:p>
        </w:tc>
      </w:tr>
      <w:tr w:rsidR="00F272F6" w:rsidRPr="001156F2" w:rsidTr="00C619E5">
        <w:trPr>
          <w:trHeight w:hRule="exact" w:val="466"/>
        </w:trPr>
        <w:tc>
          <w:tcPr>
            <w:tcW w:w="226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spacing w:after="232" w:line="207" w:lineRule="exact"/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>Datos brutos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F272F6" w:rsidRPr="001156F2" w:rsidRDefault="00F272F6" w:rsidP="00C619E5">
            <w:pPr>
              <w:ind w:left="-142" w:right="-32" w:firstLine="142"/>
              <w:textAlignment w:val="baseline"/>
              <w:rPr>
                <w:rFonts w:eastAsia="Times New Roman"/>
                <w:color w:val="000000"/>
                <w:sz w:val="12"/>
                <w:szCs w:val="12"/>
              </w:rPr>
            </w:pPr>
            <w:r w:rsidRPr="001156F2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</w:tr>
    </w:tbl>
    <w:p w:rsidR="00F272F6" w:rsidRPr="001156F2" w:rsidRDefault="00F272F6" w:rsidP="00F272F6">
      <w:pPr>
        <w:spacing w:after="222" w:line="200" w:lineRule="exact"/>
        <w:ind w:left="-142" w:right="-32" w:firstLine="142"/>
        <w:contextualSpacing/>
        <w:textAlignment w:val="baseline"/>
        <w:rPr>
          <w:rFonts w:eastAsia="Times New Roman"/>
          <w:color w:val="000000"/>
          <w:spacing w:val="-1"/>
          <w:sz w:val="12"/>
          <w:szCs w:val="12"/>
        </w:rPr>
      </w:pPr>
      <w:r w:rsidRPr="001156F2">
        <w:rPr>
          <w:rFonts w:eastAsia="Times New Roman"/>
          <w:color w:val="000000"/>
          <w:spacing w:val="-1"/>
          <w:sz w:val="12"/>
          <w:szCs w:val="12"/>
        </w:rPr>
        <w:t>(*) En miles de euros</w:t>
      </w:r>
    </w:p>
    <w:tbl>
      <w:tblPr>
        <w:tblStyle w:val="Tablaconcuadrcula1"/>
        <w:tblpPr w:leftFromText="141" w:rightFromText="141" w:vertAnchor="text" w:horzAnchor="margin" w:tblpY="796"/>
        <w:tblW w:w="0" w:type="auto"/>
        <w:tblLook w:val="04A0" w:firstRow="1" w:lastRow="0" w:firstColumn="1" w:lastColumn="0" w:noHBand="0" w:noVBand="1"/>
      </w:tblPr>
      <w:tblGrid>
        <w:gridCol w:w="8075"/>
      </w:tblGrid>
      <w:tr w:rsidR="00F272F6" w:rsidRPr="001156F2" w:rsidTr="00C619E5">
        <w:tc>
          <w:tcPr>
            <w:tcW w:w="8075" w:type="dxa"/>
          </w:tcPr>
          <w:p w:rsidR="00F272F6" w:rsidRPr="001156F2" w:rsidRDefault="00F272F6" w:rsidP="00C619E5">
            <w:pPr>
              <w:ind w:left="29" w:right="170"/>
              <w:contextualSpacing/>
              <w:jc w:val="both"/>
              <w:rPr>
                <w:rFonts w:eastAsia="Times New Roman"/>
                <w:b/>
                <w:color w:val="000000"/>
                <w:sz w:val="16"/>
                <w:szCs w:val="12"/>
              </w:rPr>
            </w:pPr>
          </w:p>
          <w:p w:rsidR="00F272F6" w:rsidRPr="001156F2" w:rsidRDefault="00F272F6" w:rsidP="00C619E5">
            <w:pPr>
              <w:ind w:left="29" w:right="170"/>
              <w:contextualSpacing/>
              <w:jc w:val="both"/>
              <w:rPr>
                <w:rFonts w:eastAsia="Times New Roman"/>
                <w:color w:val="000000"/>
                <w:sz w:val="16"/>
                <w:szCs w:val="12"/>
              </w:rPr>
            </w:pPr>
            <w:r w:rsidRPr="001156F2">
              <w:rPr>
                <w:rFonts w:eastAsia="Times New Roman"/>
                <w:b/>
                <w:color w:val="000000"/>
                <w:sz w:val="16"/>
                <w:szCs w:val="12"/>
              </w:rPr>
              <w:t>Nota importante</w:t>
            </w:r>
            <w:r w:rsidRPr="001156F2">
              <w:rPr>
                <w:rFonts w:eastAsia="Times New Roman"/>
                <w:color w:val="000000"/>
                <w:sz w:val="16"/>
                <w:szCs w:val="12"/>
              </w:rPr>
              <w:t xml:space="preserve">: Los datos de las empresas vinculadas a la empresa solicitante son el resultado de sus cuentas y demás datos, en su caso consolidados. A estos datos se agregan proporcionalmente los datos de las posibles empresas asociadas a dichas empresas vinculadas, situadas en una posición inmediatamente anterior o posterior a la de la empresa solicitante, en caso de que no estén ya incluidas en las cuentas consolidadas (2). </w:t>
            </w:r>
          </w:p>
          <w:p w:rsidR="00F272F6" w:rsidRPr="001156F2" w:rsidRDefault="00F272F6" w:rsidP="00C619E5">
            <w:pPr>
              <w:ind w:left="29" w:right="170"/>
              <w:contextualSpacing/>
              <w:jc w:val="both"/>
              <w:rPr>
                <w:rFonts w:eastAsia="Times New Roman"/>
                <w:color w:val="000000"/>
                <w:sz w:val="16"/>
                <w:szCs w:val="12"/>
              </w:rPr>
            </w:pPr>
          </w:p>
          <w:p w:rsidR="00F272F6" w:rsidRPr="001156F2" w:rsidRDefault="00F272F6" w:rsidP="00C619E5">
            <w:pPr>
              <w:ind w:left="29" w:right="170"/>
              <w:contextualSpacing/>
              <w:jc w:val="both"/>
              <w:rPr>
                <w:rFonts w:eastAsia="Times New Roman"/>
                <w:color w:val="000000"/>
                <w:sz w:val="16"/>
                <w:szCs w:val="12"/>
              </w:rPr>
            </w:pPr>
            <w:r w:rsidRPr="001156F2">
              <w:rPr>
                <w:rFonts w:eastAsia="Times New Roman"/>
                <w:color w:val="000000"/>
                <w:sz w:val="16"/>
                <w:szCs w:val="12"/>
              </w:rPr>
              <w:t>Las empresas asociadas de este tipo deberán tratarse como socios directos de la empresa solicitante. Por consiguiente, en el anexo A deberán añadirse sus datos y una “ficha de asociación”.</w:t>
            </w:r>
          </w:p>
          <w:p w:rsidR="00F272F6" w:rsidRPr="001156F2" w:rsidRDefault="00F272F6" w:rsidP="00C619E5">
            <w:pPr>
              <w:ind w:left="29" w:right="170"/>
              <w:contextualSpacing/>
              <w:jc w:val="both"/>
              <w:rPr>
                <w:sz w:val="16"/>
                <w:szCs w:val="12"/>
                <w:lang w:val="en-US"/>
              </w:rPr>
            </w:pPr>
          </w:p>
        </w:tc>
      </w:tr>
    </w:tbl>
    <w:p w:rsidR="000E0BEE" w:rsidRPr="000E0BEE" w:rsidRDefault="00F272F6" w:rsidP="00F272F6">
      <w:pPr>
        <w:spacing w:before="250" w:after="10172" w:line="207" w:lineRule="exact"/>
        <w:ind w:right="-32"/>
        <w:jc w:val="both"/>
        <w:textAlignment w:val="baseline"/>
        <w:rPr>
          <w:b/>
          <w:sz w:val="30"/>
          <w:szCs w:val="30"/>
        </w:rPr>
      </w:pPr>
      <w:r w:rsidRPr="001156F2">
        <w:rPr>
          <w:rFonts w:eastAsia="Times New Roman"/>
          <w:color w:val="000000"/>
          <w:sz w:val="16"/>
          <w:szCs w:val="12"/>
        </w:rPr>
        <w:t xml:space="preserve">Estos datos deberán trasladarse al cuadro B (2) del anexo B. </w:t>
      </w:r>
      <w:bookmarkStart w:id="0" w:name="_GoBack"/>
      <w:bookmarkEnd w:id="0"/>
    </w:p>
    <w:sectPr w:rsidR="000E0BEE" w:rsidRPr="000E0BEE" w:rsidSect="00F272F6">
      <w:headerReference w:type="default" r:id="rId10"/>
      <w:footerReference w:type="default" r:id="rId11"/>
      <w:pgSz w:w="11904" w:h="16843"/>
      <w:pgMar w:top="1760" w:right="1556" w:bottom="30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814" w:rsidRDefault="009A2814" w:rsidP="004B7414">
      <w:r>
        <w:separator/>
      </w:r>
    </w:p>
  </w:endnote>
  <w:endnote w:type="continuationSeparator" w:id="0">
    <w:p w:rsidR="009A2814" w:rsidRDefault="009A2814" w:rsidP="004B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967343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272F6" w:rsidRPr="00207302" w:rsidRDefault="00F272F6">
        <w:pPr>
          <w:pStyle w:val="Piedepgina"/>
          <w:jc w:val="right"/>
          <w:rPr>
            <w:sz w:val="20"/>
          </w:rPr>
        </w:pPr>
        <w:r w:rsidRPr="00207302">
          <w:rPr>
            <w:sz w:val="20"/>
          </w:rPr>
          <w:fldChar w:fldCharType="begin"/>
        </w:r>
        <w:r w:rsidRPr="00207302">
          <w:rPr>
            <w:sz w:val="20"/>
          </w:rPr>
          <w:instrText>PAGE   \* MERGEFORMAT</w:instrText>
        </w:r>
        <w:r w:rsidRPr="00207302">
          <w:rPr>
            <w:sz w:val="20"/>
          </w:rPr>
          <w:fldChar w:fldCharType="separate"/>
        </w:r>
        <w:r>
          <w:rPr>
            <w:noProof/>
            <w:sz w:val="20"/>
          </w:rPr>
          <w:t>4</w:t>
        </w:r>
        <w:r w:rsidRPr="00207302">
          <w:rPr>
            <w:sz w:val="20"/>
          </w:rPr>
          <w:fldChar w:fldCharType="end"/>
        </w:r>
      </w:p>
    </w:sdtContent>
  </w:sdt>
  <w:p w:rsidR="00F272F6" w:rsidRDefault="00F272F6" w:rsidP="001156F2">
    <w:pPr>
      <w:pStyle w:val="Textoindependiente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BCC" w:rsidRDefault="00710BCC" w:rsidP="00710BCC">
    <w:pPr>
      <w:pStyle w:val="Piedepgina"/>
      <w:jc w:val="right"/>
    </w:pPr>
    <w:r>
      <w:t xml:space="preserve">            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F272F6">
      <w:rPr>
        <w:rStyle w:val="Nmerodepgina"/>
        <w:noProof/>
      </w:rPr>
      <w:t>9</w:t>
    </w:r>
    <w:r>
      <w:rPr>
        <w:rStyle w:val="Nmerodepgina"/>
      </w:rPr>
      <w:fldChar w:fldCharType="end"/>
    </w:r>
    <w:r>
      <w:rPr>
        <w:rStyle w:val="Nmerodepgina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F272F6">
      <w:rPr>
        <w:rStyle w:val="Nmerodepgina"/>
        <w:noProof/>
      </w:rPr>
      <w:t>9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814" w:rsidRDefault="009A2814" w:rsidP="004B7414">
      <w:r>
        <w:separator/>
      </w:r>
    </w:p>
  </w:footnote>
  <w:footnote w:type="continuationSeparator" w:id="0">
    <w:p w:rsidR="009A2814" w:rsidRDefault="009A2814" w:rsidP="004B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694"/>
      <w:gridCol w:w="2268"/>
      <w:gridCol w:w="2693"/>
      <w:gridCol w:w="2056"/>
    </w:tblGrid>
    <w:tr w:rsidR="00F272F6" w:rsidTr="001156F2">
      <w:trPr>
        <w:jc w:val="center"/>
      </w:trPr>
      <w:tc>
        <w:tcPr>
          <w:tcW w:w="2694" w:type="dxa"/>
          <w:shd w:val="clear" w:color="auto" w:fill="auto"/>
          <w:vAlign w:val="center"/>
        </w:tcPr>
        <w:p w:rsidR="00F272F6" w:rsidRDefault="00F272F6" w:rsidP="001156F2">
          <w:r w:rsidRPr="0023371D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6D0A4255" wp14:editId="3D9FB090">
                <wp:extent cx="1902460" cy="399415"/>
                <wp:effectExtent l="0" t="0" r="2540" b="63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  <w:vAlign w:val="center"/>
        </w:tcPr>
        <w:p w:rsidR="00F272F6" w:rsidRDefault="00F272F6" w:rsidP="001156F2">
          <w:r w:rsidRPr="0023371D">
            <w:rPr>
              <w:rFonts w:ascii="Arial" w:hAnsi="Arial"/>
              <w:noProof/>
              <w:sz w:val="18"/>
              <w:lang w:eastAsia="es-ES"/>
            </w:rPr>
            <w:drawing>
              <wp:inline distT="0" distB="0" distL="0" distR="0" wp14:anchorId="32455D8E" wp14:editId="2A22D0E0">
                <wp:extent cx="1345565" cy="388620"/>
                <wp:effectExtent l="0" t="0" r="6985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6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  <w:vAlign w:val="center"/>
        </w:tcPr>
        <w:p w:rsidR="00F272F6" w:rsidRDefault="00F272F6" w:rsidP="001156F2">
          <w:r w:rsidRPr="0063463F">
            <w:rPr>
              <w:noProof/>
              <w:lang w:eastAsia="es-ES"/>
            </w:rPr>
            <w:drawing>
              <wp:inline distT="0" distB="0" distL="0" distR="0" wp14:anchorId="14B3F55F" wp14:editId="56D908BD">
                <wp:extent cx="1650365" cy="346710"/>
                <wp:effectExtent l="0" t="0" r="6985" b="0"/>
                <wp:docPr id="12" name="Imagen 12" descr="C:\Users\mcv50n\AppData\Local\Microsoft\Windows\INetCache\Content.Word\Logotipos_CMYK_FondosEuropeos_Positivo_Castella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C:\Users\mcv50n\AppData\Local\Microsoft\Windows\INetCache\Content.Word\Logotipos_CMYK_FondosEuropeos_Positivo_Castella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6" w:type="dxa"/>
          <w:shd w:val="clear" w:color="auto" w:fill="auto"/>
          <w:vAlign w:val="center"/>
        </w:tcPr>
        <w:p w:rsidR="00F272F6" w:rsidRDefault="00F272F6" w:rsidP="001156F2">
          <w:r w:rsidRPr="0023371D">
            <w:rPr>
              <w:noProof/>
              <w:sz w:val="14"/>
              <w:szCs w:val="14"/>
              <w:lang w:eastAsia="es-ES"/>
            </w:rPr>
            <w:drawing>
              <wp:inline distT="0" distB="0" distL="0" distR="0" wp14:anchorId="5F312296" wp14:editId="7B08ABDB">
                <wp:extent cx="1229995" cy="535940"/>
                <wp:effectExtent l="0" t="0" r="8255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99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72F6" w:rsidRDefault="00F272F6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414" w:rsidRDefault="004B7414" w:rsidP="004B7414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47349077" wp14:editId="469708E3">
          <wp:simplePos x="0" y="0"/>
          <wp:positionH relativeFrom="page">
            <wp:posOffset>5604267</wp:posOffset>
          </wp:positionH>
          <wp:positionV relativeFrom="page">
            <wp:posOffset>459147</wp:posOffset>
          </wp:positionV>
          <wp:extent cx="1198686" cy="513609"/>
          <wp:effectExtent l="0" t="0" r="0" b="0"/>
          <wp:wrapNone/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8686" cy="513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60288" behindDoc="1" locked="0" layoutInCell="1" allowOverlap="1" wp14:anchorId="2B3CB645" wp14:editId="53294BAF">
          <wp:simplePos x="0" y="0"/>
          <wp:positionH relativeFrom="page">
            <wp:posOffset>721042</wp:posOffset>
          </wp:positionH>
          <wp:positionV relativeFrom="page">
            <wp:posOffset>517778</wp:posOffset>
          </wp:positionV>
          <wp:extent cx="3056191" cy="399415"/>
          <wp:effectExtent l="0" t="0" r="0" b="0"/>
          <wp:wrapNone/>
          <wp:docPr id="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056191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61312" behindDoc="1" locked="0" layoutInCell="1" allowOverlap="1" wp14:anchorId="72495183" wp14:editId="01C8FFBC">
          <wp:simplePos x="0" y="0"/>
          <wp:positionH relativeFrom="page">
            <wp:posOffset>3899482</wp:posOffset>
          </wp:positionH>
          <wp:positionV relativeFrom="page">
            <wp:posOffset>565530</wp:posOffset>
          </wp:positionV>
          <wp:extent cx="1595352" cy="300481"/>
          <wp:effectExtent l="0" t="0" r="0" b="0"/>
          <wp:wrapNone/>
          <wp:docPr id="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95352" cy="300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7414" w:rsidRDefault="004B741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089C"/>
    <w:multiLevelType w:val="hybridMultilevel"/>
    <w:tmpl w:val="E5044838"/>
    <w:lvl w:ilvl="0" w:tplc="EAFAF87C">
      <w:start w:val="1"/>
      <w:numFmt w:val="decimal"/>
      <w:lvlText w:val="%1."/>
      <w:lvlJc w:val="left"/>
      <w:pPr>
        <w:ind w:left="1049" w:hanging="317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2F6CC8F0">
      <w:numFmt w:val="bullet"/>
      <w:lvlText w:val=""/>
      <w:lvlJc w:val="left"/>
      <w:pPr>
        <w:ind w:left="10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1AEC2892">
      <w:numFmt w:val="bullet"/>
      <w:lvlText w:val="•"/>
      <w:lvlJc w:val="left"/>
      <w:pPr>
        <w:ind w:left="2162" w:hanging="360"/>
      </w:pPr>
      <w:rPr>
        <w:rFonts w:hint="default"/>
        <w:lang w:val="es-ES" w:eastAsia="en-US" w:bidi="ar-SA"/>
      </w:rPr>
    </w:lvl>
    <w:lvl w:ilvl="3" w:tplc="AB6E0F4C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4" w:tplc="142C1ED8">
      <w:numFmt w:val="bullet"/>
      <w:lvlText w:val="•"/>
      <w:lvlJc w:val="left"/>
      <w:pPr>
        <w:ind w:left="4288" w:hanging="360"/>
      </w:pPr>
      <w:rPr>
        <w:rFonts w:hint="default"/>
        <w:lang w:val="es-ES" w:eastAsia="en-US" w:bidi="ar-SA"/>
      </w:rPr>
    </w:lvl>
    <w:lvl w:ilvl="5" w:tplc="AA8ADE7E">
      <w:numFmt w:val="bullet"/>
      <w:lvlText w:val="•"/>
      <w:lvlJc w:val="left"/>
      <w:pPr>
        <w:ind w:left="5351" w:hanging="360"/>
      </w:pPr>
      <w:rPr>
        <w:rFonts w:hint="default"/>
        <w:lang w:val="es-ES" w:eastAsia="en-US" w:bidi="ar-SA"/>
      </w:rPr>
    </w:lvl>
    <w:lvl w:ilvl="6" w:tplc="131C6688">
      <w:numFmt w:val="bullet"/>
      <w:lvlText w:val="•"/>
      <w:lvlJc w:val="left"/>
      <w:pPr>
        <w:ind w:left="6414" w:hanging="360"/>
      </w:pPr>
      <w:rPr>
        <w:rFonts w:hint="default"/>
        <w:lang w:val="es-ES" w:eastAsia="en-US" w:bidi="ar-SA"/>
      </w:rPr>
    </w:lvl>
    <w:lvl w:ilvl="7" w:tplc="D40435A2">
      <w:numFmt w:val="bullet"/>
      <w:lvlText w:val="•"/>
      <w:lvlJc w:val="left"/>
      <w:pPr>
        <w:ind w:left="7477" w:hanging="360"/>
      </w:pPr>
      <w:rPr>
        <w:rFonts w:hint="default"/>
        <w:lang w:val="es-ES" w:eastAsia="en-US" w:bidi="ar-SA"/>
      </w:rPr>
    </w:lvl>
    <w:lvl w:ilvl="8" w:tplc="1896764E">
      <w:numFmt w:val="bullet"/>
      <w:lvlText w:val="•"/>
      <w:lvlJc w:val="left"/>
      <w:pPr>
        <w:ind w:left="854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397628F"/>
    <w:multiLevelType w:val="hybridMultilevel"/>
    <w:tmpl w:val="ABE26D54"/>
    <w:lvl w:ilvl="0" w:tplc="9D427F98">
      <w:start w:val="1"/>
      <w:numFmt w:val="decimal"/>
      <w:lvlText w:val="%1."/>
      <w:lvlJc w:val="left"/>
      <w:pPr>
        <w:ind w:left="758" w:hanging="3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2E8D7C4">
      <w:start w:val="1"/>
      <w:numFmt w:val="lowerLetter"/>
      <w:lvlText w:val="%2)"/>
      <w:lvlJc w:val="left"/>
      <w:pPr>
        <w:ind w:left="1181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01EC2F86">
      <w:numFmt w:val="bullet"/>
      <w:lvlText w:val="•"/>
      <w:lvlJc w:val="left"/>
      <w:pPr>
        <w:ind w:left="2234" w:hanging="281"/>
      </w:pPr>
      <w:rPr>
        <w:rFonts w:hint="default"/>
        <w:lang w:val="es-ES" w:eastAsia="en-US" w:bidi="ar-SA"/>
      </w:rPr>
    </w:lvl>
    <w:lvl w:ilvl="3" w:tplc="B284E6FA">
      <w:numFmt w:val="bullet"/>
      <w:lvlText w:val="•"/>
      <w:lvlJc w:val="left"/>
      <w:pPr>
        <w:ind w:left="3288" w:hanging="281"/>
      </w:pPr>
      <w:rPr>
        <w:rFonts w:hint="default"/>
        <w:lang w:val="es-ES" w:eastAsia="en-US" w:bidi="ar-SA"/>
      </w:rPr>
    </w:lvl>
    <w:lvl w:ilvl="4" w:tplc="98AC79A6">
      <w:numFmt w:val="bullet"/>
      <w:lvlText w:val="•"/>
      <w:lvlJc w:val="left"/>
      <w:pPr>
        <w:ind w:left="4342" w:hanging="281"/>
      </w:pPr>
      <w:rPr>
        <w:rFonts w:hint="default"/>
        <w:lang w:val="es-ES" w:eastAsia="en-US" w:bidi="ar-SA"/>
      </w:rPr>
    </w:lvl>
    <w:lvl w:ilvl="5" w:tplc="310859E6">
      <w:numFmt w:val="bullet"/>
      <w:lvlText w:val="•"/>
      <w:lvlJc w:val="left"/>
      <w:pPr>
        <w:ind w:left="5396" w:hanging="281"/>
      </w:pPr>
      <w:rPr>
        <w:rFonts w:hint="default"/>
        <w:lang w:val="es-ES" w:eastAsia="en-US" w:bidi="ar-SA"/>
      </w:rPr>
    </w:lvl>
    <w:lvl w:ilvl="6" w:tplc="2BDAB70A">
      <w:numFmt w:val="bullet"/>
      <w:lvlText w:val="•"/>
      <w:lvlJc w:val="left"/>
      <w:pPr>
        <w:ind w:left="6450" w:hanging="281"/>
      </w:pPr>
      <w:rPr>
        <w:rFonts w:hint="default"/>
        <w:lang w:val="es-ES" w:eastAsia="en-US" w:bidi="ar-SA"/>
      </w:rPr>
    </w:lvl>
    <w:lvl w:ilvl="7" w:tplc="83D27AAC">
      <w:numFmt w:val="bullet"/>
      <w:lvlText w:val="•"/>
      <w:lvlJc w:val="left"/>
      <w:pPr>
        <w:ind w:left="7504" w:hanging="281"/>
      </w:pPr>
      <w:rPr>
        <w:rFonts w:hint="default"/>
        <w:lang w:val="es-ES" w:eastAsia="en-US" w:bidi="ar-SA"/>
      </w:rPr>
    </w:lvl>
    <w:lvl w:ilvl="8" w:tplc="A15CD98E">
      <w:numFmt w:val="bullet"/>
      <w:lvlText w:val="•"/>
      <w:lvlJc w:val="left"/>
      <w:pPr>
        <w:ind w:left="8558" w:hanging="281"/>
      </w:pPr>
      <w:rPr>
        <w:rFonts w:hint="default"/>
        <w:lang w:val="es-ES" w:eastAsia="en-US" w:bidi="ar-SA"/>
      </w:rPr>
    </w:lvl>
  </w:abstractNum>
  <w:abstractNum w:abstractNumId="2" w15:restartNumberingAfterBreak="0">
    <w:nsid w:val="06285A7F"/>
    <w:multiLevelType w:val="hybridMultilevel"/>
    <w:tmpl w:val="2B908160"/>
    <w:lvl w:ilvl="0" w:tplc="C3DC46DC">
      <w:numFmt w:val="bullet"/>
      <w:lvlText w:val="*"/>
      <w:lvlJc w:val="left"/>
      <w:pPr>
        <w:ind w:left="652" w:hanging="178"/>
      </w:pPr>
      <w:rPr>
        <w:rFonts w:ascii="Verdana" w:eastAsia="Verdana" w:hAnsi="Verdana" w:cs="Verdana" w:hint="default"/>
        <w:b w:val="0"/>
        <w:bCs w:val="0"/>
        <w:i/>
        <w:iCs/>
        <w:spacing w:val="0"/>
        <w:w w:val="99"/>
        <w:sz w:val="14"/>
        <w:szCs w:val="14"/>
        <w:lang w:val="es-ES" w:eastAsia="en-US" w:bidi="ar-SA"/>
      </w:rPr>
    </w:lvl>
    <w:lvl w:ilvl="1" w:tplc="BD5ABDA6">
      <w:numFmt w:val="bullet"/>
      <w:lvlText w:val="•"/>
      <w:lvlJc w:val="left"/>
      <w:pPr>
        <w:ind w:left="1660" w:hanging="178"/>
      </w:pPr>
      <w:rPr>
        <w:rFonts w:hint="default"/>
        <w:lang w:val="es-ES" w:eastAsia="en-US" w:bidi="ar-SA"/>
      </w:rPr>
    </w:lvl>
    <w:lvl w:ilvl="2" w:tplc="FDF8A840">
      <w:numFmt w:val="bullet"/>
      <w:lvlText w:val="•"/>
      <w:lvlJc w:val="left"/>
      <w:pPr>
        <w:ind w:left="2661" w:hanging="178"/>
      </w:pPr>
      <w:rPr>
        <w:rFonts w:hint="default"/>
        <w:lang w:val="es-ES" w:eastAsia="en-US" w:bidi="ar-SA"/>
      </w:rPr>
    </w:lvl>
    <w:lvl w:ilvl="3" w:tplc="1E8AFC96">
      <w:numFmt w:val="bullet"/>
      <w:lvlText w:val="•"/>
      <w:lvlJc w:val="left"/>
      <w:pPr>
        <w:ind w:left="3661" w:hanging="178"/>
      </w:pPr>
      <w:rPr>
        <w:rFonts w:hint="default"/>
        <w:lang w:val="es-ES" w:eastAsia="en-US" w:bidi="ar-SA"/>
      </w:rPr>
    </w:lvl>
    <w:lvl w:ilvl="4" w:tplc="A49EB950">
      <w:numFmt w:val="bullet"/>
      <w:lvlText w:val="•"/>
      <w:lvlJc w:val="left"/>
      <w:pPr>
        <w:ind w:left="4662" w:hanging="178"/>
      </w:pPr>
      <w:rPr>
        <w:rFonts w:hint="default"/>
        <w:lang w:val="es-ES" w:eastAsia="en-US" w:bidi="ar-SA"/>
      </w:rPr>
    </w:lvl>
    <w:lvl w:ilvl="5" w:tplc="C870ECCA">
      <w:numFmt w:val="bullet"/>
      <w:lvlText w:val="•"/>
      <w:lvlJc w:val="left"/>
      <w:pPr>
        <w:ind w:left="5663" w:hanging="178"/>
      </w:pPr>
      <w:rPr>
        <w:rFonts w:hint="default"/>
        <w:lang w:val="es-ES" w:eastAsia="en-US" w:bidi="ar-SA"/>
      </w:rPr>
    </w:lvl>
    <w:lvl w:ilvl="6" w:tplc="A8789228">
      <w:numFmt w:val="bullet"/>
      <w:lvlText w:val="•"/>
      <w:lvlJc w:val="left"/>
      <w:pPr>
        <w:ind w:left="6663" w:hanging="178"/>
      </w:pPr>
      <w:rPr>
        <w:rFonts w:hint="default"/>
        <w:lang w:val="es-ES" w:eastAsia="en-US" w:bidi="ar-SA"/>
      </w:rPr>
    </w:lvl>
    <w:lvl w:ilvl="7" w:tplc="83FE3258">
      <w:numFmt w:val="bullet"/>
      <w:lvlText w:val="•"/>
      <w:lvlJc w:val="left"/>
      <w:pPr>
        <w:ind w:left="7664" w:hanging="178"/>
      </w:pPr>
      <w:rPr>
        <w:rFonts w:hint="default"/>
        <w:lang w:val="es-ES" w:eastAsia="en-US" w:bidi="ar-SA"/>
      </w:rPr>
    </w:lvl>
    <w:lvl w:ilvl="8" w:tplc="B1D255CC">
      <w:numFmt w:val="bullet"/>
      <w:lvlText w:val="•"/>
      <w:lvlJc w:val="left"/>
      <w:pPr>
        <w:ind w:left="8665" w:hanging="178"/>
      </w:pPr>
      <w:rPr>
        <w:rFonts w:hint="default"/>
        <w:lang w:val="es-ES" w:eastAsia="en-US" w:bidi="ar-SA"/>
      </w:rPr>
    </w:lvl>
  </w:abstractNum>
  <w:abstractNum w:abstractNumId="3" w15:restartNumberingAfterBreak="0">
    <w:nsid w:val="0AC60022"/>
    <w:multiLevelType w:val="hybridMultilevel"/>
    <w:tmpl w:val="A1B08310"/>
    <w:lvl w:ilvl="0" w:tplc="5D90B8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604B0"/>
    <w:multiLevelType w:val="hybridMultilevel"/>
    <w:tmpl w:val="0AA6DE9E"/>
    <w:lvl w:ilvl="0" w:tplc="D722C18A">
      <w:start w:val="1"/>
      <w:numFmt w:val="decimal"/>
      <w:lvlText w:val="%1."/>
      <w:lvlJc w:val="left"/>
      <w:pPr>
        <w:ind w:left="758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10C23CA">
      <w:numFmt w:val="bullet"/>
      <w:lvlText w:val="•"/>
      <w:lvlJc w:val="left"/>
      <w:pPr>
        <w:ind w:left="1750" w:hanging="286"/>
      </w:pPr>
      <w:rPr>
        <w:rFonts w:hint="default"/>
        <w:lang w:val="es-ES" w:eastAsia="en-US" w:bidi="ar-SA"/>
      </w:rPr>
    </w:lvl>
    <w:lvl w:ilvl="2" w:tplc="8272DC82">
      <w:numFmt w:val="bullet"/>
      <w:lvlText w:val="•"/>
      <w:lvlJc w:val="left"/>
      <w:pPr>
        <w:ind w:left="2741" w:hanging="286"/>
      </w:pPr>
      <w:rPr>
        <w:rFonts w:hint="default"/>
        <w:lang w:val="es-ES" w:eastAsia="en-US" w:bidi="ar-SA"/>
      </w:rPr>
    </w:lvl>
    <w:lvl w:ilvl="3" w:tplc="F13C2BB8">
      <w:numFmt w:val="bullet"/>
      <w:lvlText w:val="•"/>
      <w:lvlJc w:val="left"/>
      <w:pPr>
        <w:ind w:left="3731" w:hanging="286"/>
      </w:pPr>
      <w:rPr>
        <w:rFonts w:hint="default"/>
        <w:lang w:val="es-ES" w:eastAsia="en-US" w:bidi="ar-SA"/>
      </w:rPr>
    </w:lvl>
    <w:lvl w:ilvl="4" w:tplc="A30C8624">
      <w:numFmt w:val="bullet"/>
      <w:lvlText w:val="•"/>
      <w:lvlJc w:val="left"/>
      <w:pPr>
        <w:ind w:left="4722" w:hanging="286"/>
      </w:pPr>
      <w:rPr>
        <w:rFonts w:hint="default"/>
        <w:lang w:val="es-ES" w:eastAsia="en-US" w:bidi="ar-SA"/>
      </w:rPr>
    </w:lvl>
    <w:lvl w:ilvl="5" w:tplc="BAF82E58">
      <w:numFmt w:val="bullet"/>
      <w:lvlText w:val="•"/>
      <w:lvlJc w:val="left"/>
      <w:pPr>
        <w:ind w:left="5713" w:hanging="286"/>
      </w:pPr>
      <w:rPr>
        <w:rFonts w:hint="default"/>
        <w:lang w:val="es-ES" w:eastAsia="en-US" w:bidi="ar-SA"/>
      </w:rPr>
    </w:lvl>
    <w:lvl w:ilvl="6" w:tplc="4D02D7CE">
      <w:numFmt w:val="bullet"/>
      <w:lvlText w:val="•"/>
      <w:lvlJc w:val="left"/>
      <w:pPr>
        <w:ind w:left="6703" w:hanging="286"/>
      </w:pPr>
      <w:rPr>
        <w:rFonts w:hint="default"/>
        <w:lang w:val="es-ES" w:eastAsia="en-US" w:bidi="ar-SA"/>
      </w:rPr>
    </w:lvl>
    <w:lvl w:ilvl="7" w:tplc="88DAB076">
      <w:numFmt w:val="bullet"/>
      <w:lvlText w:val="•"/>
      <w:lvlJc w:val="left"/>
      <w:pPr>
        <w:ind w:left="7694" w:hanging="286"/>
      </w:pPr>
      <w:rPr>
        <w:rFonts w:hint="default"/>
        <w:lang w:val="es-ES" w:eastAsia="en-US" w:bidi="ar-SA"/>
      </w:rPr>
    </w:lvl>
    <w:lvl w:ilvl="8" w:tplc="0DB8872A">
      <w:numFmt w:val="bullet"/>
      <w:lvlText w:val="•"/>
      <w:lvlJc w:val="left"/>
      <w:pPr>
        <w:ind w:left="8685" w:hanging="286"/>
      </w:pPr>
      <w:rPr>
        <w:rFonts w:hint="default"/>
        <w:lang w:val="es-ES" w:eastAsia="en-US" w:bidi="ar-SA"/>
      </w:rPr>
    </w:lvl>
  </w:abstractNum>
  <w:abstractNum w:abstractNumId="5" w15:restartNumberingAfterBreak="0">
    <w:nsid w:val="0AEC3AB9"/>
    <w:multiLevelType w:val="hybridMultilevel"/>
    <w:tmpl w:val="1B842148"/>
    <w:lvl w:ilvl="0" w:tplc="4FFE2346">
      <w:start w:val="1"/>
      <w:numFmt w:val="decimal"/>
      <w:lvlText w:val="%1."/>
      <w:lvlJc w:val="left"/>
      <w:pPr>
        <w:ind w:left="619" w:hanging="32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470F64E">
      <w:start w:val="1"/>
      <w:numFmt w:val="lowerLetter"/>
      <w:lvlText w:val="%2)"/>
      <w:lvlJc w:val="left"/>
      <w:pPr>
        <w:ind w:left="619" w:hanging="27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B1827F46">
      <w:numFmt w:val="bullet"/>
      <w:lvlText w:val="•"/>
      <w:lvlJc w:val="left"/>
      <w:pPr>
        <w:ind w:left="2629" w:hanging="274"/>
      </w:pPr>
      <w:rPr>
        <w:rFonts w:hint="default"/>
        <w:lang w:val="es-ES" w:eastAsia="en-US" w:bidi="ar-SA"/>
      </w:rPr>
    </w:lvl>
    <w:lvl w:ilvl="3" w:tplc="20AE0766">
      <w:numFmt w:val="bullet"/>
      <w:lvlText w:val="•"/>
      <w:lvlJc w:val="left"/>
      <w:pPr>
        <w:ind w:left="3633" w:hanging="274"/>
      </w:pPr>
      <w:rPr>
        <w:rFonts w:hint="default"/>
        <w:lang w:val="es-ES" w:eastAsia="en-US" w:bidi="ar-SA"/>
      </w:rPr>
    </w:lvl>
    <w:lvl w:ilvl="4" w:tplc="14DC8A1E">
      <w:numFmt w:val="bullet"/>
      <w:lvlText w:val="•"/>
      <w:lvlJc w:val="left"/>
      <w:pPr>
        <w:ind w:left="4638" w:hanging="274"/>
      </w:pPr>
      <w:rPr>
        <w:rFonts w:hint="default"/>
        <w:lang w:val="es-ES" w:eastAsia="en-US" w:bidi="ar-SA"/>
      </w:rPr>
    </w:lvl>
    <w:lvl w:ilvl="5" w:tplc="16D8C8CE">
      <w:numFmt w:val="bullet"/>
      <w:lvlText w:val="•"/>
      <w:lvlJc w:val="left"/>
      <w:pPr>
        <w:ind w:left="5643" w:hanging="274"/>
      </w:pPr>
      <w:rPr>
        <w:rFonts w:hint="default"/>
        <w:lang w:val="es-ES" w:eastAsia="en-US" w:bidi="ar-SA"/>
      </w:rPr>
    </w:lvl>
    <w:lvl w:ilvl="6" w:tplc="3E20DBE4">
      <w:numFmt w:val="bullet"/>
      <w:lvlText w:val="•"/>
      <w:lvlJc w:val="left"/>
      <w:pPr>
        <w:ind w:left="6647" w:hanging="274"/>
      </w:pPr>
      <w:rPr>
        <w:rFonts w:hint="default"/>
        <w:lang w:val="es-ES" w:eastAsia="en-US" w:bidi="ar-SA"/>
      </w:rPr>
    </w:lvl>
    <w:lvl w:ilvl="7" w:tplc="65C23814">
      <w:numFmt w:val="bullet"/>
      <w:lvlText w:val="•"/>
      <w:lvlJc w:val="left"/>
      <w:pPr>
        <w:ind w:left="7652" w:hanging="274"/>
      </w:pPr>
      <w:rPr>
        <w:rFonts w:hint="default"/>
        <w:lang w:val="es-ES" w:eastAsia="en-US" w:bidi="ar-SA"/>
      </w:rPr>
    </w:lvl>
    <w:lvl w:ilvl="8" w:tplc="A9D4D3F4">
      <w:numFmt w:val="bullet"/>
      <w:lvlText w:val="•"/>
      <w:lvlJc w:val="left"/>
      <w:pPr>
        <w:ind w:left="8657" w:hanging="274"/>
      </w:pPr>
      <w:rPr>
        <w:rFonts w:hint="default"/>
        <w:lang w:val="es-ES" w:eastAsia="en-US" w:bidi="ar-SA"/>
      </w:rPr>
    </w:lvl>
  </w:abstractNum>
  <w:abstractNum w:abstractNumId="6" w15:restartNumberingAfterBreak="0">
    <w:nsid w:val="0C6A7985"/>
    <w:multiLevelType w:val="multilevel"/>
    <w:tmpl w:val="0B76F87A"/>
    <w:lvl w:ilvl="0">
      <w:start w:val="1"/>
      <w:numFmt w:val="upperLetter"/>
      <w:lvlText w:val="%1."/>
      <w:lvlJc w:val="left"/>
      <w:pPr>
        <w:tabs>
          <w:tab w:val="left" w:pos="1551"/>
        </w:tabs>
        <w:ind w:left="2127"/>
      </w:pPr>
      <w:rPr>
        <w:rFonts w:ascii="Verdana" w:eastAsia="Times New Roman" w:hAnsi="Verdana" w:hint="default"/>
        <w:strike w:val="0"/>
        <w:color w:val="000000"/>
        <w:spacing w:val="0"/>
        <w:w w:val="100"/>
        <w:sz w:val="1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744AE0"/>
    <w:multiLevelType w:val="hybridMultilevel"/>
    <w:tmpl w:val="83B2ABF0"/>
    <w:lvl w:ilvl="0" w:tplc="C78C0212">
      <w:start w:val="1"/>
      <w:numFmt w:val="decimal"/>
      <w:lvlText w:val="%1."/>
      <w:lvlJc w:val="left"/>
      <w:pPr>
        <w:ind w:left="758" w:hanging="3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49C372C">
      <w:start w:val="1"/>
      <w:numFmt w:val="lowerLetter"/>
      <w:lvlText w:val="%2)"/>
      <w:lvlJc w:val="left"/>
      <w:pPr>
        <w:ind w:left="1207" w:hanging="30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22FA164E">
      <w:numFmt w:val="bullet"/>
      <w:lvlText w:val="•"/>
      <w:lvlJc w:val="left"/>
      <w:pPr>
        <w:ind w:left="2251" w:hanging="308"/>
      </w:pPr>
      <w:rPr>
        <w:rFonts w:hint="default"/>
        <w:lang w:val="es-ES" w:eastAsia="en-US" w:bidi="ar-SA"/>
      </w:rPr>
    </w:lvl>
    <w:lvl w:ilvl="3" w:tplc="F4E6CEE8">
      <w:numFmt w:val="bullet"/>
      <w:lvlText w:val="•"/>
      <w:lvlJc w:val="left"/>
      <w:pPr>
        <w:ind w:left="3303" w:hanging="308"/>
      </w:pPr>
      <w:rPr>
        <w:rFonts w:hint="default"/>
        <w:lang w:val="es-ES" w:eastAsia="en-US" w:bidi="ar-SA"/>
      </w:rPr>
    </w:lvl>
    <w:lvl w:ilvl="4" w:tplc="268A09F2">
      <w:numFmt w:val="bullet"/>
      <w:lvlText w:val="•"/>
      <w:lvlJc w:val="left"/>
      <w:pPr>
        <w:ind w:left="4355" w:hanging="308"/>
      </w:pPr>
      <w:rPr>
        <w:rFonts w:hint="default"/>
        <w:lang w:val="es-ES" w:eastAsia="en-US" w:bidi="ar-SA"/>
      </w:rPr>
    </w:lvl>
    <w:lvl w:ilvl="5" w:tplc="01405096">
      <w:numFmt w:val="bullet"/>
      <w:lvlText w:val="•"/>
      <w:lvlJc w:val="left"/>
      <w:pPr>
        <w:ind w:left="5407" w:hanging="308"/>
      </w:pPr>
      <w:rPr>
        <w:rFonts w:hint="default"/>
        <w:lang w:val="es-ES" w:eastAsia="en-US" w:bidi="ar-SA"/>
      </w:rPr>
    </w:lvl>
    <w:lvl w:ilvl="6" w:tplc="0E6A658C">
      <w:numFmt w:val="bullet"/>
      <w:lvlText w:val="•"/>
      <w:lvlJc w:val="left"/>
      <w:pPr>
        <w:ind w:left="6459" w:hanging="308"/>
      </w:pPr>
      <w:rPr>
        <w:rFonts w:hint="default"/>
        <w:lang w:val="es-ES" w:eastAsia="en-US" w:bidi="ar-SA"/>
      </w:rPr>
    </w:lvl>
    <w:lvl w:ilvl="7" w:tplc="1DFE1C28">
      <w:numFmt w:val="bullet"/>
      <w:lvlText w:val="•"/>
      <w:lvlJc w:val="left"/>
      <w:pPr>
        <w:ind w:left="7510" w:hanging="308"/>
      </w:pPr>
      <w:rPr>
        <w:rFonts w:hint="default"/>
        <w:lang w:val="es-ES" w:eastAsia="en-US" w:bidi="ar-SA"/>
      </w:rPr>
    </w:lvl>
    <w:lvl w:ilvl="8" w:tplc="6C264724">
      <w:numFmt w:val="bullet"/>
      <w:lvlText w:val="•"/>
      <w:lvlJc w:val="left"/>
      <w:pPr>
        <w:ind w:left="8562" w:hanging="308"/>
      </w:pPr>
      <w:rPr>
        <w:rFonts w:hint="default"/>
        <w:lang w:val="es-ES" w:eastAsia="en-US" w:bidi="ar-SA"/>
      </w:rPr>
    </w:lvl>
  </w:abstractNum>
  <w:abstractNum w:abstractNumId="8" w15:restartNumberingAfterBreak="0">
    <w:nsid w:val="180D72F3"/>
    <w:multiLevelType w:val="hybridMultilevel"/>
    <w:tmpl w:val="DC24F9F6"/>
    <w:lvl w:ilvl="0" w:tplc="3812918A">
      <w:start w:val="2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8372694"/>
    <w:multiLevelType w:val="hybridMultilevel"/>
    <w:tmpl w:val="47586654"/>
    <w:lvl w:ilvl="0" w:tplc="2A5691C4">
      <w:numFmt w:val="bullet"/>
      <w:lvlText w:val="•"/>
      <w:lvlJc w:val="left"/>
      <w:pPr>
        <w:ind w:left="103" w:hanging="9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8"/>
        <w:sz w:val="15"/>
        <w:szCs w:val="15"/>
        <w:lang w:val="es-ES" w:eastAsia="en-US" w:bidi="ar-SA"/>
      </w:rPr>
    </w:lvl>
    <w:lvl w:ilvl="1" w:tplc="8BBE9BA0">
      <w:numFmt w:val="bullet"/>
      <w:lvlText w:val="•"/>
      <w:lvlJc w:val="left"/>
      <w:pPr>
        <w:ind w:left="1109" w:hanging="94"/>
      </w:pPr>
      <w:rPr>
        <w:rFonts w:hint="default"/>
        <w:lang w:val="es-ES" w:eastAsia="en-US" w:bidi="ar-SA"/>
      </w:rPr>
    </w:lvl>
    <w:lvl w:ilvl="2" w:tplc="D8DE6958">
      <w:numFmt w:val="bullet"/>
      <w:lvlText w:val="•"/>
      <w:lvlJc w:val="left"/>
      <w:pPr>
        <w:ind w:left="2118" w:hanging="94"/>
      </w:pPr>
      <w:rPr>
        <w:rFonts w:hint="default"/>
        <w:lang w:val="es-ES" w:eastAsia="en-US" w:bidi="ar-SA"/>
      </w:rPr>
    </w:lvl>
    <w:lvl w:ilvl="3" w:tplc="D7C2D8E0">
      <w:numFmt w:val="bullet"/>
      <w:lvlText w:val="•"/>
      <w:lvlJc w:val="left"/>
      <w:pPr>
        <w:ind w:left="3128" w:hanging="94"/>
      </w:pPr>
      <w:rPr>
        <w:rFonts w:hint="default"/>
        <w:lang w:val="es-ES" w:eastAsia="en-US" w:bidi="ar-SA"/>
      </w:rPr>
    </w:lvl>
    <w:lvl w:ilvl="4" w:tplc="A75AD544">
      <w:numFmt w:val="bullet"/>
      <w:lvlText w:val="•"/>
      <w:lvlJc w:val="left"/>
      <w:pPr>
        <w:ind w:left="4137" w:hanging="94"/>
      </w:pPr>
      <w:rPr>
        <w:rFonts w:hint="default"/>
        <w:lang w:val="es-ES" w:eastAsia="en-US" w:bidi="ar-SA"/>
      </w:rPr>
    </w:lvl>
    <w:lvl w:ilvl="5" w:tplc="41EC795C">
      <w:numFmt w:val="bullet"/>
      <w:lvlText w:val="•"/>
      <w:lvlJc w:val="left"/>
      <w:pPr>
        <w:ind w:left="5147" w:hanging="94"/>
      </w:pPr>
      <w:rPr>
        <w:rFonts w:hint="default"/>
        <w:lang w:val="es-ES" w:eastAsia="en-US" w:bidi="ar-SA"/>
      </w:rPr>
    </w:lvl>
    <w:lvl w:ilvl="6" w:tplc="20863450">
      <w:numFmt w:val="bullet"/>
      <w:lvlText w:val="•"/>
      <w:lvlJc w:val="left"/>
      <w:pPr>
        <w:ind w:left="6156" w:hanging="94"/>
      </w:pPr>
      <w:rPr>
        <w:rFonts w:hint="default"/>
        <w:lang w:val="es-ES" w:eastAsia="en-US" w:bidi="ar-SA"/>
      </w:rPr>
    </w:lvl>
    <w:lvl w:ilvl="7" w:tplc="3FAC368E">
      <w:numFmt w:val="bullet"/>
      <w:lvlText w:val="•"/>
      <w:lvlJc w:val="left"/>
      <w:pPr>
        <w:ind w:left="7166" w:hanging="94"/>
      </w:pPr>
      <w:rPr>
        <w:rFonts w:hint="default"/>
        <w:lang w:val="es-ES" w:eastAsia="en-US" w:bidi="ar-SA"/>
      </w:rPr>
    </w:lvl>
    <w:lvl w:ilvl="8" w:tplc="41B67764">
      <w:numFmt w:val="bullet"/>
      <w:lvlText w:val="•"/>
      <w:lvlJc w:val="left"/>
      <w:pPr>
        <w:ind w:left="8175" w:hanging="94"/>
      </w:pPr>
      <w:rPr>
        <w:rFonts w:hint="default"/>
        <w:lang w:val="es-ES" w:eastAsia="en-US" w:bidi="ar-SA"/>
      </w:rPr>
    </w:lvl>
  </w:abstractNum>
  <w:abstractNum w:abstractNumId="10" w15:restartNumberingAfterBreak="0">
    <w:nsid w:val="1DDC2909"/>
    <w:multiLevelType w:val="hybridMultilevel"/>
    <w:tmpl w:val="D618E032"/>
    <w:lvl w:ilvl="0" w:tplc="9E000AC8">
      <w:start w:val="2"/>
      <w:numFmt w:val="decimal"/>
      <w:lvlText w:val="%1."/>
      <w:lvlJc w:val="left"/>
      <w:pPr>
        <w:ind w:left="619" w:hanging="30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69472E4">
      <w:start w:val="1"/>
      <w:numFmt w:val="lowerLetter"/>
      <w:lvlText w:val="%2)"/>
      <w:lvlJc w:val="left"/>
      <w:pPr>
        <w:ind w:left="619" w:hanging="31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2E8E5FC4">
      <w:numFmt w:val="bullet"/>
      <w:lvlText w:val="•"/>
      <w:lvlJc w:val="left"/>
      <w:pPr>
        <w:ind w:left="2629" w:hanging="310"/>
      </w:pPr>
      <w:rPr>
        <w:rFonts w:hint="default"/>
        <w:lang w:val="es-ES" w:eastAsia="en-US" w:bidi="ar-SA"/>
      </w:rPr>
    </w:lvl>
    <w:lvl w:ilvl="3" w:tplc="503A3D4E">
      <w:numFmt w:val="bullet"/>
      <w:lvlText w:val="•"/>
      <w:lvlJc w:val="left"/>
      <w:pPr>
        <w:ind w:left="3633" w:hanging="310"/>
      </w:pPr>
      <w:rPr>
        <w:rFonts w:hint="default"/>
        <w:lang w:val="es-ES" w:eastAsia="en-US" w:bidi="ar-SA"/>
      </w:rPr>
    </w:lvl>
    <w:lvl w:ilvl="4" w:tplc="64A45BE8">
      <w:numFmt w:val="bullet"/>
      <w:lvlText w:val="•"/>
      <w:lvlJc w:val="left"/>
      <w:pPr>
        <w:ind w:left="4638" w:hanging="310"/>
      </w:pPr>
      <w:rPr>
        <w:rFonts w:hint="default"/>
        <w:lang w:val="es-ES" w:eastAsia="en-US" w:bidi="ar-SA"/>
      </w:rPr>
    </w:lvl>
    <w:lvl w:ilvl="5" w:tplc="56B8291E">
      <w:numFmt w:val="bullet"/>
      <w:lvlText w:val="•"/>
      <w:lvlJc w:val="left"/>
      <w:pPr>
        <w:ind w:left="5643" w:hanging="310"/>
      </w:pPr>
      <w:rPr>
        <w:rFonts w:hint="default"/>
        <w:lang w:val="es-ES" w:eastAsia="en-US" w:bidi="ar-SA"/>
      </w:rPr>
    </w:lvl>
    <w:lvl w:ilvl="6" w:tplc="BDC8323C">
      <w:numFmt w:val="bullet"/>
      <w:lvlText w:val="•"/>
      <w:lvlJc w:val="left"/>
      <w:pPr>
        <w:ind w:left="6647" w:hanging="310"/>
      </w:pPr>
      <w:rPr>
        <w:rFonts w:hint="default"/>
        <w:lang w:val="es-ES" w:eastAsia="en-US" w:bidi="ar-SA"/>
      </w:rPr>
    </w:lvl>
    <w:lvl w:ilvl="7" w:tplc="85B6FA82">
      <w:numFmt w:val="bullet"/>
      <w:lvlText w:val="•"/>
      <w:lvlJc w:val="left"/>
      <w:pPr>
        <w:ind w:left="7652" w:hanging="310"/>
      </w:pPr>
      <w:rPr>
        <w:rFonts w:hint="default"/>
        <w:lang w:val="es-ES" w:eastAsia="en-US" w:bidi="ar-SA"/>
      </w:rPr>
    </w:lvl>
    <w:lvl w:ilvl="8" w:tplc="0396EE8A">
      <w:numFmt w:val="bullet"/>
      <w:lvlText w:val="•"/>
      <w:lvlJc w:val="left"/>
      <w:pPr>
        <w:ind w:left="8657" w:hanging="310"/>
      </w:pPr>
      <w:rPr>
        <w:rFonts w:hint="default"/>
        <w:lang w:val="es-ES" w:eastAsia="en-US" w:bidi="ar-SA"/>
      </w:rPr>
    </w:lvl>
  </w:abstractNum>
  <w:abstractNum w:abstractNumId="11" w15:restartNumberingAfterBreak="0">
    <w:nsid w:val="1E682BF6"/>
    <w:multiLevelType w:val="multilevel"/>
    <w:tmpl w:val="890C0E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311381"/>
    <w:multiLevelType w:val="hybridMultilevel"/>
    <w:tmpl w:val="F4C843E6"/>
    <w:lvl w:ilvl="0" w:tplc="3104B96C">
      <w:numFmt w:val="bullet"/>
      <w:lvlText w:val="-"/>
      <w:lvlJc w:val="left"/>
      <w:pPr>
        <w:ind w:left="69" w:hanging="16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FB26642E">
      <w:numFmt w:val="bullet"/>
      <w:lvlText w:val="•"/>
      <w:lvlJc w:val="left"/>
      <w:pPr>
        <w:ind w:left="691" w:hanging="164"/>
      </w:pPr>
      <w:rPr>
        <w:rFonts w:hint="default"/>
        <w:lang w:val="es-ES" w:eastAsia="en-US" w:bidi="ar-SA"/>
      </w:rPr>
    </w:lvl>
    <w:lvl w:ilvl="2" w:tplc="9C1E92C8">
      <w:numFmt w:val="bullet"/>
      <w:lvlText w:val="•"/>
      <w:lvlJc w:val="left"/>
      <w:pPr>
        <w:ind w:left="1323" w:hanging="164"/>
      </w:pPr>
      <w:rPr>
        <w:rFonts w:hint="default"/>
        <w:lang w:val="es-ES" w:eastAsia="en-US" w:bidi="ar-SA"/>
      </w:rPr>
    </w:lvl>
    <w:lvl w:ilvl="3" w:tplc="A7B2C378">
      <w:numFmt w:val="bullet"/>
      <w:lvlText w:val="•"/>
      <w:lvlJc w:val="left"/>
      <w:pPr>
        <w:ind w:left="1955" w:hanging="164"/>
      </w:pPr>
      <w:rPr>
        <w:rFonts w:hint="default"/>
        <w:lang w:val="es-ES" w:eastAsia="en-US" w:bidi="ar-SA"/>
      </w:rPr>
    </w:lvl>
    <w:lvl w:ilvl="4" w:tplc="570A8904">
      <w:numFmt w:val="bullet"/>
      <w:lvlText w:val="•"/>
      <w:lvlJc w:val="left"/>
      <w:pPr>
        <w:ind w:left="2587" w:hanging="164"/>
      </w:pPr>
      <w:rPr>
        <w:rFonts w:hint="default"/>
        <w:lang w:val="es-ES" w:eastAsia="en-US" w:bidi="ar-SA"/>
      </w:rPr>
    </w:lvl>
    <w:lvl w:ilvl="5" w:tplc="BFF25EC6">
      <w:numFmt w:val="bullet"/>
      <w:lvlText w:val="•"/>
      <w:lvlJc w:val="left"/>
      <w:pPr>
        <w:ind w:left="3219" w:hanging="164"/>
      </w:pPr>
      <w:rPr>
        <w:rFonts w:hint="default"/>
        <w:lang w:val="es-ES" w:eastAsia="en-US" w:bidi="ar-SA"/>
      </w:rPr>
    </w:lvl>
    <w:lvl w:ilvl="6" w:tplc="42C87DE8">
      <w:numFmt w:val="bullet"/>
      <w:lvlText w:val="•"/>
      <w:lvlJc w:val="left"/>
      <w:pPr>
        <w:ind w:left="3850" w:hanging="164"/>
      </w:pPr>
      <w:rPr>
        <w:rFonts w:hint="default"/>
        <w:lang w:val="es-ES" w:eastAsia="en-US" w:bidi="ar-SA"/>
      </w:rPr>
    </w:lvl>
    <w:lvl w:ilvl="7" w:tplc="C066B3F2">
      <w:numFmt w:val="bullet"/>
      <w:lvlText w:val="•"/>
      <w:lvlJc w:val="left"/>
      <w:pPr>
        <w:ind w:left="4482" w:hanging="164"/>
      </w:pPr>
      <w:rPr>
        <w:rFonts w:hint="default"/>
        <w:lang w:val="es-ES" w:eastAsia="en-US" w:bidi="ar-SA"/>
      </w:rPr>
    </w:lvl>
    <w:lvl w:ilvl="8" w:tplc="D070F24C">
      <w:numFmt w:val="bullet"/>
      <w:lvlText w:val="•"/>
      <w:lvlJc w:val="left"/>
      <w:pPr>
        <w:ind w:left="5114" w:hanging="164"/>
      </w:pPr>
      <w:rPr>
        <w:rFonts w:hint="default"/>
        <w:lang w:val="es-ES" w:eastAsia="en-US" w:bidi="ar-SA"/>
      </w:rPr>
    </w:lvl>
  </w:abstractNum>
  <w:abstractNum w:abstractNumId="13" w15:restartNumberingAfterBreak="0">
    <w:nsid w:val="264B389C"/>
    <w:multiLevelType w:val="hybridMultilevel"/>
    <w:tmpl w:val="864C7398"/>
    <w:lvl w:ilvl="0" w:tplc="F148D5AA">
      <w:start w:val="1"/>
      <w:numFmt w:val="decimal"/>
      <w:lvlText w:val="(%1)"/>
      <w:lvlJc w:val="left"/>
      <w:pPr>
        <w:ind w:left="49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9" w:hanging="360"/>
      </w:pPr>
    </w:lvl>
    <w:lvl w:ilvl="2" w:tplc="0C0A001B" w:tentative="1">
      <w:start w:val="1"/>
      <w:numFmt w:val="lowerRoman"/>
      <w:lvlText w:val="%3."/>
      <w:lvlJc w:val="right"/>
      <w:pPr>
        <w:ind w:left="1939" w:hanging="180"/>
      </w:pPr>
    </w:lvl>
    <w:lvl w:ilvl="3" w:tplc="0C0A000F" w:tentative="1">
      <w:start w:val="1"/>
      <w:numFmt w:val="decimal"/>
      <w:lvlText w:val="%4."/>
      <w:lvlJc w:val="left"/>
      <w:pPr>
        <w:ind w:left="2659" w:hanging="360"/>
      </w:pPr>
    </w:lvl>
    <w:lvl w:ilvl="4" w:tplc="0C0A0019" w:tentative="1">
      <w:start w:val="1"/>
      <w:numFmt w:val="lowerLetter"/>
      <w:lvlText w:val="%5."/>
      <w:lvlJc w:val="left"/>
      <w:pPr>
        <w:ind w:left="3379" w:hanging="360"/>
      </w:pPr>
    </w:lvl>
    <w:lvl w:ilvl="5" w:tplc="0C0A001B" w:tentative="1">
      <w:start w:val="1"/>
      <w:numFmt w:val="lowerRoman"/>
      <w:lvlText w:val="%6."/>
      <w:lvlJc w:val="right"/>
      <w:pPr>
        <w:ind w:left="4099" w:hanging="180"/>
      </w:pPr>
    </w:lvl>
    <w:lvl w:ilvl="6" w:tplc="0C0A000F" w:tentative="1">
      <w:start w:val="1"/>
      <w:numFmt w:val="decimal"/>
      <w:lvlText w:val="%7."/>
      <w:lvlJc w:val="left"/>
      <w:pPr>
        <w:ind w:left="4819" w:hanging="360"/>
      </w:pPr>
    </w:lvl>
    <w:lvl w:ilvl="7" w:tplc="0C0A0019" w:tentative="1">
      <w:start w:val="1"/>
      <w:numFmt w:val="lowerLetter"/>
      <w:lvlText w:val="%8."/>
      <w:lvlJc w:val="left"/>
      <w:pPr>
        <w:ind w:left="5539" w:hanging="360"/>
      </w:pPr>
    </w:lvl>
    <w:lvl w:ilvl="8" w:tplc="0C0A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4" w15:restartNumberingAfterBreak="0">
    <w:nsid w:val="26A0039C"/>
    <w:multiLevelType w:val="hybridMultilevel"/>
    <w:tmpl w:val="3C420592"/>
    <w:lvl w:ilvl="0" w:tplc="2B1E837C">
      <w:numFmt w:val="bullet"/>
      <w:lvlText w:val="-"/>
      <w:lvlJc w:val="left"/>
      <w:pPr>
        <w:ind w:left="69" w:hanging="1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BF1C05BA">
      <w:numFmt w:val="bullet"/>
      <w:lvlText w:val="•"/>
      <w:lvlJc w:val="left"/>
      <w:pPr>
        <w:ind w:left="691" w:hanging="120"/>
      </w:pPr>
      <w:rPr>
        <w:rFonts w:hint="default"/>
        <w:lang w:val="es-ES" w:eastAsia="en-US" w:bidi="ar-SA"/>
      </w:rPr>
    </w:lvl>
    <w:lvl w:ilvl="2" w:tplc="1AD0E08A">
      <w:numFmt w:val="bullet"/>
      <w:lvlText w:val="•"/>
      <w:lvlJc w:val="left"/>
      <w:pPr>
        <w:ind w:left="1323" w:hanging="120"/>
      </w:pPr>
      <w:rPr>
        <w:rFonts w:hint="default"/>
        <w:lang w:val="es-ES" w:eastAsia="en-US" w:bidi="ar-SA"/>
      </w:rPr>
    </w:lvl>
    <w:lvl w:ilvl="3" w:tplc="CCD0F5B8">
      <w:numFmt w:val="bullet"/>
      <w:lvlText w:val="•"/>
      <w:lvlJc w:val="left"/>
      <w:pPr>
        <w:ind w:left="1955" w:hanging="120"/>
      </w:pPr>
      <w:rPr>
        <w:rFonts w:hint="default"/>
        <w:lang w:val="es-ES" w:eastAsia="en-US" w:bidi="ar-SA"/>
      </w:rPr>
    </w:lvl>
    <w:lvl w:ilvl="4" w:tplc="250ECF02">
      <w:numFmt w:val="bullet"/>
      <w:lvlText w:val="•"/>
      <w:lvlJc w:val="left"/>
      <w:pPr>
        <w:ind w:left="2587" w:hanging="120"/>
      </w:pPr>
      <w:rPr>
        <w:rFonts w:hint="default"/>
        <w:lang w:val="es-ES" w:eastAsia="en-US" w:bidi="ar-SA"/>
      </w:rPr>
    </w:lvl>
    <w:lvl w:ilvl="5" w:tplc="1D3602C2">
      <w:numFmt w:val="bullet"/>
      <w:lvlText w:val="•"/>
      <w:lvlJc w:val="left"/>
      <w:pPr>
        <w:ind w:left="3219" w:hanging="120"/>
      </w:pPr>
      <w:rPr>
        <w:rFonts w:hint="default"/>
        <w:lang w:val="es-ES" w:eastAsia="en-US" w:bidi="ar-SA"/>
      </w:rPr>
    </w:lvl>
    <w:lvl w:ilvl="6" w:tplc="348892CA">
      <w:numFmt w:val="bullet"/>
      <w:lvlText w:val="•"/>
      <w:lvlJc w:val="left"/>
      <w:pPr>
        <w:ind w:left="3850" w:hanging="120"/>
      </w:pPr>
      <w:rPr>
        <w:rFonts w:hint="default"/>
        <w:lang w:val="es-ES" w:eastAsia="en-US" w:bidi="ar-SA"/>
      </w:rPr>
    </w:lvl>
    <w:lvl w:ilvl="7" w:tplc="CE5C4C9C">
      <w:numFmt w:val="bullet"/>
      <w:lvlText w:val="•"/>
      <w:lvlJc w:val="left"/>
      <w:pPr>
        <w:ind w:left="4482" w:hanging="120"/>
      </w:pPr>
      <w:rPr>
        <w:rFonts w:hint="default"/>
        <w:lang w:val="es-ES" w:eastAsia="en-US" w:bidi="ar-SA"/>
      </w:rPr>
    </w:lvl>
    <w:lvl w:ilvl="8" w:tplc="6F24509E">
      <w:numFmt w:val="bullet"/>
      <w:lvlText w:val="•"/>
      <w:lvlJc w:val="left"/>
      <w:pPr>
        <w:ind w:left="5114" w:hanging="120"/>
      </w:pPr>
      <w:rPr>
        <w:rFonts w:hint="default"/>
        <w:lang w:val="es-ES" w:eastAsia="en-US" w:bidi="ar-SA"/>
      </w:rPr>
    </w:lvl>
  </w:abstractNum>
  <w:abstractNum w:abstractNumId="15" w15:restartNumberingAfterBreak="0">
    <w:nsid w:val="404A1894"/>
    <w:multiLevelType w:val="multilevel"/>
    <w:tmpl w:val="1BFC10BC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Verdana" w:eastAsia="Times New Roman" w:hAnsi="Verdana" w:hint="default"/>
        <w:strike w:val="0"/>
        <w:color w:val="000000"/>
        <w:spacing w:val="0"/>
        <w:w w:val="100"/>
        <w:sz w:val="12"/>
        <w:szCs w:val="1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05164A"/>
    <w:multiLevelType w:val="hybridMultilevel"/>
    <w:tmpl w:val="732E0850"/>
    <w:lvl w:ilvl="0" w:tplc="48241184">
      <w:start w:val="1"/>
      <w:numFmt w:val="decimal"/>
      <w:lvlText w:val="%1."/>
      <w:lvlJc w:val="left"/>
      <w:pPr>
        <w:ind w:left="758" w:hanging="29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4E8CA6C">
      <w:numFmt w:val="bullet"/>
      <w:lvlText w:val="•"/>
      <w:lvlJc w:val="left"/>
      <w:pPr>
        <w:ind w:left="1750" w:hanging="293"/>
      </w:pPr>
      <w:rPr>
        <w:rFonts w:hint="default"/>
        <w:lang w:val="es-ES" w:eastAsia="en-US" w:bidi="ar-SA"/>
      </w:rPr>
    </w:lvl>
    <w:lvl w:ilvl="2" w:tplc="4D3A3598">
      <w:numFmt w:val="bullet"/>
      <w:lvlText w:val="•"/>
      <w:lvlJc w:val="left"/>
      <w:pPr>
        <w:ind w:left="2741" w:hanging="293"/>
      </w:pPr>
      <w:rPr>
        <w:rFonts w:hint="default"/>
        <w:lang w:val="es-ES" w:eastAsia="en-US" w:bidi="ar-SA"/>
      </w:rPr>
    </w:lvl>
    <w:lvl w:ilvl="3" w:tplc="57E8B27E">
      <w:numFmt w:val="bullet"/>
      <w:lvlText w:val="•"/>
      <w:lvlJc w:val="left"/>
      <w:pPr>
        <w:ind w:left="3731" w:hanging="293"/>
      </w:pPr>
      <w:rPr>
        <w:rFonts w:hint="default"/>
        <w:lang w:val="es-ES" w:eastAsia="en-US" w:bidi="ar-SA"/>
      </w:rPr>
    </w:lvl>
    <w:lvl w:ilvl="4" w:tplc="010A268E">
      <w:numFmt w:val="bullet"/>
      <w:lvlText w:val="•"/>
      <w:lvlJc w:val="left"/>
      <w:pPr>
        <w:ind w:left="4722" w:hanging="293"/>
      </w:pPr>
      <w:rPr>
        <w:rFonts w:hint="default"/>
        <w:lang w:val="es-ES" w:eastAsia="en-US" w:bidi="ar-SA"/>
      </w:rPr>
    </w:lvl>
    <w:lvl w:ilvl="5" w:tplc="84D20A26">
      <w:numFmt w:val="bullet"/>
      <w:lvlText w:val="•"/>
      <w:lvlJc w:val="left"/>
      <w:pPr>
        <w:ind w:left="5713" w:hanging="293"/>
      </w:pPr>
      <w:rPr>
        <w:rFonts w:hint="default"/>
        <w:lang w:val="es-ES" w:eastAsia="en-US" w:bidi="ar-SA"/>
      </w:rPr>
    </w:lvl>
    <w:lvl w:ilvl="6" w:tplc="931AEDE8">
      <w:numFmt w:val="bullet"/>
      <w:lvlText w:val="•"/>
      <w:lvlJc w:val="left"/>
      <w:pPr>
        <w:ind w:left="6703" w:hanging="293"/>
      </w:pPr>
      <w:rPr>
        <w:rFonts w:hint="default"/>
        <w:lang w:val="es-ES" w:eastAsia="en-US" w:bidi="ar-SA"/>
      </w:rPr>
    </w:lvl>
    <w:lvl w:ilvl="7" w:tplc="65F25B2E">
      <w:numFmt w:val="bullet"/>
      <w:lvlText w:val="•"/>
      <w:lvlJc w:val="left"/>
      <w:pPr>
        <w:ind w:left="7694" w:hanging="293"/>
      </w:pPr>
      <w:rPr>
        <w:rFonts w:hint="default"/>
        <w:lang w:val="es-ES" w:eastAsia="en-US" w:bidi="ar-SA"/>
      </w:rPr>
    </w:lvl>
    <w:lvl w:ilvl="8" w:tplc="9054932E">
      <w:numFmt w:val="bullet"/>
      <w:lvlText w:val="•"/>
      <w:lvlJc w:val="left"/>
      <w:pPr>
        <w:ind w:left="8685" w:hanging="293"/>
      </w:pPr>
      <w:rPr>
        <w:rFonts w:hint="default"/>
        <w:lang w:val="es-ES" w:eastAsia="en-US" w:bidi="ar-SA"/>
      </w:rPr>
    </w:lvl>
  </w:abstractNum>
  <w:abstractNum w:abstractNumId="17" w15:restartNumberingAfterBreak="0">
    <w:nsid w:val="444C5250"/>
    <w:multiLevelType w:val="multilevel"/>
    <w:tmpl w:val="D7F8E482"/>
    <w:lvl w:ilvl="0">
      <w:start w:val="1"/>
      <w:numFmt w:val="decimal"/>
      <w:lvlText w:val="(%1)"/>
      <w:lvlJc w:val="left"/>
      <w:pPr>
        <w:tabs>
          <w:tab w:val="left" w:pos="-360"/>
        </w:tabs>
        <w:ind w:left="0"/>
      </w:pPr>
      <w:rPr>
        <w:rFonts w:asciiTheme="minorHAnsi" w:eastAsia="Times New Roman" w:hAnsiTheme="minorHAnsi" w:cstheme="minorHAnsi" w:hint="default"/>
        <w:strike w:val="0"/>
        <w:color w:val="000000"/>
        <w:spacing w:val="0"/>
        <w:w w:val="100"/>
        <w:sz w:val="12"/>
        <w:szCs w:val="1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BA01AB"/>
    <w:multiLevelType w:val="hybridMultilevel"/>
    <w:tmpl w:val="6A629E2A"/>
    <w:lvl w:ilvl="0" w:tplc="619AC39A">
      <w:start w:val="1"/>
      <w:numFmt w:val="decimal"/>
      <w:lvlText w:val="%1."/>
      <w:lvlJc w:val="left"/>
      <w:pPr>
        <w:ind w:left="758" w:hanging="27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BEE920C">
      <w:numFmt w:val="bullet"/>
      <w:lvlText w:val="•"/>
      <w:lvlJc w:val="left"/>
      <w:pPr>
        <w:ind w:left="1750" w:hanging="274"/>
      </w:pPr>
      <w:rPr>
        <w:rFonts w:hint="default"/>
        <w:lang w:val="es-ES" w:eastAsia="en-US" w:bidi="ar-SA"/>
      </w:rPr>
    </w:lvl>
    <w:lvl w:ilvl="2" w:tplc="56A674C6">
      <w:numFmt w:val="bullet"/>
      <w:lvlText w:val="•"/>
      <w:lvlJc w:val="left"/>
      <w:pPr>
        <w:ind w:left="2741" w:hanging="274"/>
      </w:pPr>
      <w:rPr>
        <w:rFonts w:hint="default"/>
        <w:lang w:val="es-ES" w:eastAsia="en-US" w:bidi="ar-SA"/>
      </w:rPr>
    </w:lvl>
    <w:lvl w:ilvl="3" w:tplc="6C4E536C">
      <w:numFmt w:val="bullet"/>
      <w:lvlText w:val="•"/>
      <w:lvlJc w:val="left"/>
      <w:pPr>
        <w:ind w:left="3731" w:hanging="274"/>
      </w:pPr>
      <w:rPr>
        <w:rFonts w:hint="default"/>
        <w:lang w:val="es-ES" w:eastAsia="en-US" w:bidi="ar-SA"/>
      </w:rPr>
    </w:lvl>
    <w:lvl w:ilvl="4" w:tplc="C658AF88">
      <w:numFmt w:val="bullet"/>
      <w:lvlText w:val="•"/>
      <w:lvlJc w:val="left"/>
      <w:pPr>
        <w:ind w:left="4722" w:hanging="274"/>
      </w:pPr>
      <w:rPr>
        <w:rFonts w:hint="default"/>
        <w:lang w:val="es-ES" w:eastAsia="en-US" w:bidi="ar-SA"/>
      </w:rPr>
    </w:lvl>
    <w:lvl w:ilvl="5" w:tplc="7A4C48FA">
      <w:numFmt w:val="bullet"/>
      <w:lvlText w:val="•"/>
      <w:lvlJc w:val="left"/>
      <w:pPr>
        <w:ind w:left="5713" w:hanging="274"/>
      </w:pPr>
      <w:rPr>
        <w:rFonts w:hint="default"/>
        <w:lang w:val="es-ES" w:eastAsia="en-US" w:bidi="ar-SA"/>
      </w:rPr>
    </w:lvl>
    <w:lvl w:ilvl="6" w:tplc="08AC28FC">
      <w:numFmt w:val="bullet"/>
      <w:lvlText w:val="•"/>
      <w:lvlJc w:val="left"/>
      <w:pPr>
        <w:ind w:left="6703" w:hanging="274"/>
      </w:pPr>
      <w:rPr>
        <w:rFonts w:hint="default"/>
        <w:lang w:val="es-ES" w:eastAsia="en-US" w:bidi="ar-SA"/>
      </w:rPr>
    </w:lvl>
    <w:lvl w:ilvl="7" w:tplc="AE3A9B70">
      <w:numFmt w:val="bullet"/>
      <w:lvlText w:val="•"/>
      <w:lvlJc w:val="left"/>
      <w:pPr>
        <w:ind w:left="7694" w:hanging="274"/>
      </w:pPr>
      <w:rPr>
        <w:rFonts w:hint="default"/>
        <w:lang w:val="es-ES" w:eastAsia="en-US" w:bidi="ar-SA"/>
      </w:rPr>
    </w:lvl>
    <w:lvl w:ilvl="8" w:tplc="C054F616">
      <w:numFmt w:val="bullet"/>
      <w:lvlText w:val="•"/>
      <w:lvlJc w:val="left"/>
      <w:pPr>
        <w:ind w:left="8685" w:hanging="274"/>
      </w:pPr>
      <w:rPr>
        <w:rFonts w:hint="default"/>
        <w:lang w:val="es-ES" w:eastAsia="en-US" w:bidi="ar-SA"/>
      </w:rPr>
    </w:lvl>
  </w:abstractNum>
  <w:abstractNum w:abstractNumId="19" w15:restartNumberingAfterBreak="0">
    <w:nsid w:val="55487515"/>
    <w:multiLevelType w:val="hybridMultilevel"/>
    <w:tmpl w:val="E216EBBA"/>
    <w:lvl w:ilvl="0" w:tplc="D4DA4F1A">
      <w:start w:val="1"/>
      <w:numFmt w:val="decimal"/>
      <w:lvlText w:val="%1."/>
      <w:lvlJc w:val="left"/>
      <w:pPr>
        <w:ind w:left="619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B9EEA14">
      <w:numFmt w:val="bullet"/>
      <w:lvlText w:val="•"/>
      <w:lvlJc w:val="left"/>
      <w:pPr>
        <w:ind w:left="1624" w:hanging="281"/>
      </w:pPr>
      <w:rPr>
        <w:rFonts w:hint="default"/>
        <w:lang w:val="es-ES" w:eastAsia="en-US" w:bidi="ar-SA"/>
      </w:rPr>
    </w:lvl>
    <w:lvl w:ilvl="2" w:tplc="87704988">
      <w:numFmt w:val="bullet"/>
      <w:lvlText w:val="•"/>
      <w:lvlJc w:val="left"/>
      <w:pPr>
        <w:ind w:left="2629" w:hanging="281"/>
      </w:pPr>
      <w:rPr>
        <w:rFonts w:hint="default"/>
        <w:lang w:val="es-ES" w:eastAsia="en-US" w:bidi="ar-SA"/>
      </w:rPr>
    </w:lvl>
    <w:lvl w:ilvl="3" w:tplc="5C049E64">
      <w:numFmt w:val="bullet"/>
      <w:lvlText w:val="•"/>
      <w:lvlJc w:val="left"/>
      <w:pPr>
        <w:ind w:left="3633" w:hanging="281"/>
      </w:pPr>
      <w:rPr>
        <w:rFonts w:hint="default"/>
        <w:lang w:val="es-ES" w:eastAsia="en-US" w:bidi="ar-SA"/>
      </w:rPr>
    </w:lvl>
    <w:lvl w:ilvl="4" w:tplc="DD5A81B6">
      <w:numFmt w:val="bullet"/>
      <w:lvlText w:val="•"/>
      <w:lvlJc w:val="left"/>
      <w:pPr>
        <w:ind w:left="4638" w:hanging="281"/>
      </w:pPr>
      <w:rPr>
        <w:rFonts w:hint="default"/>
        <w:lang w:val="es-ES" w:eastAsia="en-US" w:bidi="ar-SA"/>
      </w:rPr>
    </w:lvl>
    <w:lvl w:ilvl="5" w:tplc="9258C008">
      <w:numFmt w:val="bullet"/>
      <w:lvlText w:val="•"/>
      <w:lvlJc w:val="left"/>
      <w:pPr>
        <w:ind w:left="5643" w:hanging="281"/>
      </w:pPr>
      <w:rPr>
        <w:rFonts w:hint="default"/>
        <w:lang w:val="es-ES" w:eastAsia="en-US" w:bidi="ar-SA"/>
      </w:rPr>
    </w:lvl>
    <w:lvl w:ilvl="6" w:tplc="692ADE8C">
      <w:numFmt w:val="bullet"/>
      <w:lvlText w:val="•"/>
      <w:lvlJc w:val="left"/>
      <w:pPr>
        <w:ind w:left="6647" w:hanging="281"/>
      </w:pPr>
      <w:rPr>
        <w:rFonts w:hint="default"/>
        <w:lang w:val="es-ES" w:eastAsia="en-US" w:bidi="ar-SA"/>
      </w:rPr>
    </w:lvl>
    <w:lvl w:ilvl="7" w:tplc="5B509A8C">
      <w:numFmt w:val="bullet"/>
      <w:lvlText w:val="•"/>
      <w:lvlJc w:val="left"/>
      <w:pPr>
        <w:ind w:left="7652" w:hanging="281"/>
      </w:pPr>
      <w:rPr>
        <w:rFonts w:hint="default"/>
        <w:lang w:val="es-ES" w:eastAsia="en-US" w:bidi="ar-SA"/>
      </w:rPr>
    </w:lvl>
    <w:lvl w:ilvl="8" w:tplc="98F6AD26">
      <w:numFmt w:val="bullet"/>
      <w:lvlText w:val="•"/>
      <w:lvlJc w:val="left"/>
      <w:pPr>
        <w:ind w:left="8657" w:hanging="281"/>
      </w:pPr>
      <w:rPr>
        <w:rFonts w:hint="default"/>
        <w:lang w:val="es-ES" w:eastAsia="en-US" w:bidi="ar-SA"/>
      </w:rPr>
    </w:lvl>
  </w:abstractNum>
  <w:abstractNum w:abstractNumId="20" w15:restartNumberingAfterBreak="0">
    <w:nsid w:val="58160CFC"/>
    <w:multiLevelType w:val="hybridMultilevel"/>
    <w:tmpl w:val="8230028E"/>
    <w:lvl w:ilvl="0" w:tplc="65BA29D0">
      <w:start w:val="1"/>
      <w:numFmt w:val="decimal"/>
      <w:lvlText w:val="%1."/>
      <w:lvlJc w:val="left"/>
      <w:pPr>
        <w:ind w:left="619" w:hanging="27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0EA788E">
      <w:start w:val="1"/>
      <w:numFmt w:val="lowerLetter"/>
      <w:lvlText w:val="%2)"/>
      <w:lvlJc w:val="left"/>
      <w:pPr>
        <w:ind w:left="619" w:hanging="296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4F24750C">
      <w:numFmt w:val="bullet"/>
      <w:lvlText w:val="•"/>
      <w:lvlJc w:val="left"/>
      <w:pPr>
        <w:ind w:left="2629" w:hanging="296"/>
      </w:pPr>
      <w:rPr>
        <w:rFonts w:hint="default"/>
        <w:lang w:val="es-ES" w:eastAsia="en-US" w:bidi="ar-SA"/>
      </w:rPr>
    </w:lvl>
    <w:lvl w:ilvl="3" w:tplc="E99A7DFE">
      <w:numFmt w:val="bullet"/>
      <w:lvlText w:val="•"/>
      <w:lvlJc w:val="left"/>
      <w:pPr>
        <w:ind w:left="3633" w:hanging="296"/>
      </w:pPr>
      <w:rPr>
        <w:rFonts w:hint="default"/>
        <w:lang w:val="es-ES" w:eastAsia="en-US" w:bidi="ar-SA"/>
      </w:rPr>
    </w:lvl>
    <w:lvl w:ilvl="4" w:tplc="0E1450DE">
      <w:numFmt w:val="bullet"/>
      <w:lvlText w:val="•"/>
      <w:lvlJc w:val="left"/>
      <w:pPr>
        <w:ind w:left="4638" w:hanging="296"/>
      </w:pPr>
      <w:rPr>
        <w:rFonts w:hint="default"/>
        <w:lang w:val="es-ES" w:eastAsia="en-US" w:bidi="ar-SA"/>
      </w:rPr>
    </w:lvl>
    <w:lvl w:ilvl="5" w:tplc="D57468FC">
      <w:numFmt w:val="bullet"/>
      <w:lvlText w:val="•"/>
      <w:lvlJc w:val="left"/>
      <w:pPr>
        <w:ind w:left="5643" w:hanging="296"/>
      </w:pPr>
      <w:rPr>
        <w:rFonts w:hint="default"/>
        <w:lang w:val="es-ES" w:eastAsia="en-US" w:bidi="ar-SA"/>
      </w:rPr>
    </w:lvl>
    <w:lvl w:ilvl="6" w:tplc="054EE200">
      <w:numFmt w:val="bullet"/>
      <w:lvlText w:val="•"/>
      <w:lvlJc w:val="left"/>
      <w:pPr>
        <w:ind w:left="6647" w:hanging="296"/>
      </w:pPr>
      <w:rPr>
        <w:rFonts w:hint="default"/>
        <w:lang w:val="es-ES" w:eastAsia="en-US" w:bidi="ar-SA"/>
      </w:rPr>
    </w:lvl>
    <w:lvl w:ilvl="7" w:tplc="9F9211F6">
      <w:numFmt w:val="bullet"/>
      <w:lvlText w:val="•"/>
      <w:lvlJc w:val="left"/>
      <w:pPr>
        <w:ind w:left="7652" w:hanging="296"/>
      </w:pPr>
      <w:rPr>
        <w:rFonts w:hint="default"/>
        <w:lang w:val="es-ES" w:eastAsia="en-US" w:bidi="ar-SA"/>
      </w:rPr>
    </w:lvl>
    <w:lvl w:ilvl="8" w:tplc="8368CC04">
      <w:numFmt w:val="bullet"/>
      <w:lvlText w:val="•"/>
      <w:lvlJc w:val="left"/>
      <w:pPr>
        <w:ind w:left="8657" w:hanging="296"/>
      </w:pPr>
      <w:rPr>
        <w:rFonts w:hint="default"/>
        <w:lang w:val="es-ES" w:eastAsia="en-US" w:bidi="ar-SA"/>
      </w:rPr>
    </w:lvl>
  </w:abstractNum>
  <w:abstractNum w:abstractNumId="21" w15:restartNumberingAfterBreak="0">
    <w:nsid w:val="593C2D7A"/>
    <w:multiLevelType w:val="hybridMultilevel"/>
    <w:tmpl w:val="A6BE3400"/>
    <w:lvl w:ilvl="0" w:tplc="512EB66E">
      <w:start w:val="1"/>
      <w:numFmt w:val="decimal"/>
      <w:lvlText w:val="%1."/>
      <w:lvlJc w:val="left"/>
      <w:pPr>
        <w:ind w:left="431" w:hanging="240"/>
      </w:pPr>
      <w:rPr>
        <w:rFonts w:hint="default"/>
        <w:spacing w:val="-2"/>
        <w:w w:val="100"/>
        <w:lang w:val="es-ES" w:eastAsia="en-US" w:bidi="ar-SA"/>
      </w:rPr>
    </w:lvl>
    <w:lvl w:ilvl="1" w:tplc="20662BF0">
      <w:start w:val="1"/>
      <w:numFmt w:val="lowerLetter"/>
      <w:lvlText w:val="%2)"/>
      <w:lvlJc w:val="left"/>
      <w:pPr>
        <w:ind w:left="192" w:hanging="22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 w:tplc="EC2853CA">
      <w:numFmt w:val="bullet"/>
      <w:lvlText w:val="•"/>
      <w:lvlJc w:val="left"/>
      <w:pPr>
        <w:ind w:left="1576" w:hanging="224"/>
      </w:pPr>
      <w:rPr>
        <w:rFonts w:hint="default"/>
        <w:lang w:val="es-ES" w:eastAsia="en-US" w:bidi="ar-SA"/>
      </w:rPr>
    </w:lvl>
    <w:lvl w:ilvl="3" w:tplc="0602F720">
      <w:numFmt w:val="bullet"/>
      <w:lvlText w:val="•"/>
      <w:lvlJc w:val="left"/>
      <w:pPr>
        <w:ind w:left="2712" w:hanging="224"/>
      </w:pPr>
      <w:rPr>
        <w:rFonts w:hint="default"/>
        <w:lang w:val="es-ES" w:eastAsia="en-US" w:bidi="ar-SA"/>
      </w:rPr>
    </w:lvl>
    <w:lvl w:ilvl="4" w:tplc="35B60ABA">
      <w:numFmt w:val="bullet"/>
      <w:lvlText w:val="•"/>
      <w:lvlJc w:val="left"/>
      <w:pPr>
        <w:ind w:left="3848" w:hanging="224"/>
      </w:pPr>
      <w:rPr>
        <w:rFonts w:hint="default"/>
        <w:lang w:val="es-ES" w:eastAsia="en-US" w:bidi="ar-SA"/>
      </w:rPr>
    </w:lvl>
    <w:lvl w:ilvl="5" w:tplc="0038B7B2">
      <w:numFmt w:val="bullet"/>
      <w:lvlText w:val="•"/>
      <w:lvlJc w:val="left"/>
      <w:pPr>
        <w:ind w:left="4985" w:hanging="224"/>
      </w:pPr>
      <w:rPr>
        <w:rFonts w:hint="default"/>
        <w:lang w:val="es-ES" w:eastAsia="en-US" w:bidi="ar-SA"/>
      </w:rPr>
    </w:lvl>
    <w:lvl w:ilvl="6" w:tplc="A9803F2E">
      <w:numFmt w:val="bullet"/>
      <w:lvlText w:val="•"/>
      <w:lvlJc w:val="left"/>
      <w:pPr>
        <w:ind w:left="6121" w:hanging="224"/>
      </w:pPr>
      <w:rPr>
        <w:rFonts w:hint="default"/>
        <w:lang w:val="es-ES" w:eastAsia="en-US" w:bidi="ar-SA"/>
      </w:rPr>
    </w:lvl>
    <w:lvl w:ilvl="7" w:tplc="2BE0A776">
      <w:numFmt w:val="bullet"/>
      <w:lvlText w:val="•"/>
      <w:lvlJc w:val="left"/>
      <w:pPr>
        <w:ind w:left="7257" w:hanging="224"/>
      </w:pPr>
      <w:rPr>
        <w:rFonts w:hint="default"/>
        <w:lang w:val="es-ES" w:eastAsia="en-US" w:bidi="ar-SA"/>
      </w:rPr>
    </w:lvl>
    <w:lvl w:ilvl="8" w:tplc="CDEA3DF0">
      <w:numFmt w:val="bullet"/>
      <w:lvlText w:val="•"/>
      <w:lvlJc w:val="left"/>
      <w:pPr>
        <w:ind w:left="8393" w:hanging="224"/>
      </w:pPr>
      <w:rPr>
        <w:rFonts w:hint="default"/>
        <w:lang w:val="es-ES" w:eastAsia="en-US" w:bidi="ar-SA"/>
      </w:rPr>
    </w:lvl>
  </w:abstractNum>
  <w:abstractNum w:abstractNumId="22" w15:restartNumberingAfterBreak="0">
    <w:nsid w:val="5AB81CF4"/>
    <w:multiLevelType w:val="hybridMultilevel"/>
    <w:tmpl w:val="DCEE30B4"/>
    <w:lvl w:ilvl="0" w:tplc="FA32E748">
      <w:start w:val="1"/>
      <w:numFmt w:val="decimal"/>
      <w:lvlText w:val="%1."/>
      <w:lvlJc w:val="left"/>
      <w:pPr>
        <w:ind w:left="758" w:hanging="33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7E66744">
      <w:start w:val="1"/>
      <w:numFmt w:val="lowerLetter"/>
      <w:lvlText w:val="%2)"/>
      <w:lvlJc w:val="left"/>
      <w:pPr>
        <w:ind w:left="758" w:hanging="31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105E2EB4">
      <w:numFmt w:val="bullet"/>
      <w:lvlText w:val="•"/>
      <w:lvlJc w:val="left"/>
      <w:pPr>
        <w:ind w:left="2741" w:hanging="310"/>
      </w:pPr>
      <w:rPr>
        <w:rFonts w:hint="default"/>
        <w:lang w:val="es-ES" w:eastAsia="en-US" w:bidi="ar-SA"/>
      </w:rPr>
    </w:lvl>
    <w:lvl w:ilvl="3" w:tplc="363624F4">
      <w:numFmt w:val="bullet"/>
      <w:lvlText w:val="•"/>
      <w:lvlJc w:val="left"/>
      <w:pPr>
        <w:ind w:left="3731" w:hanging="310"/>
      </w:pPr>
      <w:rPr>
        <w:rFonts w:hint="default"/>
        <w:lang w:val="es-ES" w:eastAsia="en-US" w:bidi="ar-SA"/>
      </w:rPr>
    </w:lvl>
    <w:lvl w:ilvl="4" w:tplc="11BA54A4">
      <w:numFmt w:val="bullet"/>
      <w:lvlText w:val="•"/>
      <w:lvlJc w:val="left"/>
      <w:pPr>
        <w:ind w:left="4722" w:hanging="310"/>
      </w:pPr>
      <w:rPr>
        <w:rFonts w:hint="default"/>
        <w:lang w:val="es-ES" w:eastAsia="en-US" w:bidi="ar-SA"/>
      </w:rPr>
    </w:lvl>
    <w:lvl w:ilvl="5" w:tplc="8968C8E2">
      <w:numFmt w:val="bullet"/>
      <w:lvlText w:val="•"/>
      <w:lvlJc w:val="left"/>
      <w:pPr>
        <w:ind w:left="5713" w:hanging="310"/>
      </w:pPr>
      <w:rPr>
        <w:rFonts w:hint="default"/>
        <w:lang w:val="es-ES" w:eastAsia="en-US" w:bidi="ar-SA"/>
      </w:rPr>
    </w:lvl>
    <w:lvl w:ilvl="6" w:tplc="08727D6A">
      <w:numFmt w:val="bullet"/>
      <w:lvlText w:val="•"/>
      <w:lvlJc w:val="left"/>
      <w:pPr>
        <w:ind w:left="6703" w:hanging="310"/>
      </w:pPr>
      <w:rPr>
        <w:rFonts w:hint="default"/>
        <w:lang w:val="es-ES" w:eastAsia="en-US" w:bidi="ar-SA"/>
      </w:rPr>
    </w:lvl>
    <w:lvl w:ilvl="7" w:tplc="AEA6A562">
      <w:numFmt w:val="bullet"/>
      <w:lvlText w:val="•"/>
      <w:lvlJc w:val="left"/>
      <w:pPr>
        <w:ind w:left="7694" w:hanging="310"/>
      </w:pPr>
      <w:rPr>
        <w:rFonts w:hint="default"/>
        <w:lang w:val="es-ES" w:eastAsia="en-US" w:bidi="ar-SA"/>
      </w:rPr>
    </w:lvl>
    <w:lvl w:ilvl="8" w:tplc="533A5720">
      <w:numFmt w:val="bullet"/>
      <w:lvlText w:val="•"/>
      <w:lvlJc w:val="left"/>
      <w:pPr>
        <w:ind w:left="8685" w:hanging="310"/>
      </w:pPr>
      <w:rPr>
        <w:rFonts w:hint="default"/>
        <w:lang w:val="es-ES" w:eastAsia="en-US" w:bidi="ar-SA"/>
      </w:rPr>
    </w:lvl>
  </w:abstractNum>
  <w:abstractNum w:abstractNumId="23" w15:restartNumberingAfterBreak="0">
    <w:nsid w:val="5B296E9C"/>
    <w:multiLevelType w:val="hybridMultilevel"/>
    <w:tmpl w:val="4566EF60"/>
    <w:lvl w:ilvl="0" w:tplc="D0F85C5E">
      <w:numFmt w:val="bullet"/>
      <w:lvlText w:val="□"/>
      <w:lvlJc w:val="left"/>
      <w:pPr>
        <w:ind w:left="103" w:hanging="16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es-ES" w:eastAsia="en-US" w:bidi="ar-SA"/>
      </w:rPr>
    </w:lvl>
    <w:lvl w:ilvl="1" w:tplc="D424E0B6">
      <w:numFmt w:val="bullet"/>
      <w:lvlText w:val="•"/>
      <w:lvlJc w:val="left"/>
      <w:pPr>
        <w:ind w:left="1109" w:hanging="166"/>
      </w:pPr>
      <w:rPr>
        <w:rFonts w:hint="default"/>
        <w:lang w:val="es-ES" w:eastAsia="en-US" w:bidi="ar-SA"/>
      </w:rPr>
    </w:lvl>
    <w:lvl w:ilvl="2" w:tplc="25E42300">
      <w:numFmt w:val="bullet"/>
      <w:lvlText w:val="•"/>
      <w:lvlJc w:val="left"/>
      <w:pPr>
        <w:ind w:left="2118" w:hanging="166"/>
      </w:pPr>
      <w:rPr>
        <w:rFonts w:hint="default"/>
        <w:lang w:val="es-ES" w:eastAsia="en-US" w:bidi="ar-SA"/>
      </w:rPr>
    </w:lvl>
    <w:lvl w:ilvl="3" w:tplc="3BFC9D30">
      <w:numFmt w:val="bullet"/>
      <w:lvlText w:val="•"/>
      <w:lvlJc w:val="left"/>
      <w:pPr>
        <w:ind w:left="3128" w:hanging="166"/>
      </w:pPr>
      <w:rPr>
        <w:rFonts w:hint="default"/>
        <w:lang w:val="es-ES" w:eastAsia="en-US" w:bidi="ar-SA"/>
      </w:rPr>
    </w:lvl>
    <w:lvl w:ilvl="4" w:tplc="CB261A70">
      <w:numFmt w:val="bullet"/>
      <w:lvlText w:val="•"/>
      <w:lvlJc w:val="left"/>
      <w:pPr>
        <w:ind w:left="4137" w:hanging="166"/>
      </w:pPr>
      <w:rPr>
        <w:rFonts w:hint="default"/>
        <w:lang w:val="es-ES" w:eastAsia="en-US" w:bidi="ar-SA"/>
      </w:rPr>
    </w:lvl>
    <w:lvl w:ilvl="5" w:tplc="ADCAB236">
      <w:numFmt w:val="bullet"/>
      <w:lvlText w:val="•"/>
      <w:lvlJc w:val="left"/>
      <w:pPr>
        <w:ind w:left="5147" w:hanging="166"/>
      </w:pPr>
      <w:rPr>
        <w:rFonts w:hint="default"/>
        <w:lang w:val="es-ES" w:eastAsia="en-US" w:bidi="ar-SA"/>
      </w:rPr>
    </w:lvl>
    <w:lvl w:ilvl="6" w:tplc="6F3CCC96">
      <w:numFmt w:val="bullet"/>
      <w:lvlText w:val="•"/>
      <w:lvlJc w:val="left"/>
      <w:pPr>
        <w:ind w:left="6156" w:hanging="166"/>
      </w:pPr>
      <w:rPr>
        <w:rFonts w:hint="default"/>
        <w:lang w:val="es-ES" w:eastAsia="en-US" w:bidi="ar-SA"/>
      </w:rPr>
    </w:lvl>
    <w:lvl w:ilvl="7" w:tplc="24588E10">
      <w:numFmt w:val="bullet"/>
      <w:lvlText w:val="•"/>
      <w:lvlJc w:val="left"/>
      <w:pPr>
        <w:ind w:left="7166" w:hanging="166"/>
      </w:pPr>
      <w:rPr>
        <w:rFonts w:hint="default"/>
        <w:lang w:val="es-ES" w:eastAsia="en-US" w:bidi="ar-SA"/>
      </w:rPr>
    </w:lvl>
    <w:lvl w:ilvl="8" w:tplc="77A08F7C">
      <w:numFmt w:val="bullet"/>
      <w:lvlText w:val="•"/>
      <w:lvlJc w:val="left"/>
      <w:pPr>
        <w:ind w:left="8175" w:hanging="166"/>
      </w:pPr>
      <w:rPr>
        <w:rFonts w:hint="default"/>
        <w:lang w:val="es-ES" w:eastAsia="en-US" w:bidi="ar-SA"/>
      </w:rPr>
    </w:lvl>
  </w:abstractNum>
  <w:abstractNum w:abstractNumId="24" w15:restartNumberingAfterBreak="0">
    <w:nsid w:val="5B6C1981"/>
    <w:multiLevelType w:val="hybridMultilevel"/>
    <w:tmpl w:val="3E084184"/>
    <w:lvl w:ilvl="0" w:tplc="B09C04B2">
      <w:start w:val="1"/>
      <w:numFmt w:val="decimal"/>
      <w:lvlText w:val="%1."/>
      <w:lvlJc w:val="left"/>
      <w:pPr>
        <w:ind w:left="758" w:hanging="28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10CA258">
      <w:start w:val="1"/>
      <w:numFmt w:val="lowerLetter"/>
      <w:lvlText w:val="%2)"/>
      <w:lvlJc w:val="left"/>
      <w:pPr>
        <w:ind w:left="758" w:hanging="31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94BA3006">
      <w:numFmt w:val="bullet"/>
      <w:lvlText w:val="•"/>
      <w:lvlJc w:val="left"/>
      <w:pPr>
        <w:ind w:left="2741" w:hanging="310"/>
      </w:pPr>
      <w:rPr>
        <w:rFonts w:hint="default"/>
        <w:lang w:val="es-ES" w:eastAsia="en-US" w:bidi="ar-SA"/>
      </w:rPr>
    </w:lvl>
    <w:lvl w:ilvl="3" w:tplc="A22600CA">
      <w:numFmt w:val="bullet"/>
      <w:lvlText w:val="•"/>
      <w:lvlJc w:val="left"/>
      <w:pPr>
        <w:ind w:left="3731" w:hanging="310"/>
      </w:pPr>
      <w:rPr>
        <w:rFonts w:hint="default"/>
        <w:lang w:val="es-ES" w:eastAsia="en-US" w:bidi="ar-SA"/>
      </w:rPr>
    </w:lvl>
    <w:lvl w:ilvl="4" w:tplc="9932ABB2">
      <w:numFmt w:val="bullet"/>
      <w:lvlText w:val="•"/>
      <w:lvlJc w:val="left"/>
      <w:pPr>
        <w:ind w:left="4722" w:hanging="310"/>
      </w:pPr>
      <w:rPr>
        <w:rFonts w:hint="default"/>
        <w:lang w:val="es-ES" w:eastAsia="en-US" w:bidi="ar-SA"/>
      </w:rPr>
    </w:lvl>
    <w:lvl w:ilvl="5" w:tplc="701C64BE">
      <w:numFmt w:val="bullet"/>
      <w:lvlText w:val="•"/>
      <w:lvlJc w:val="left"/>
      <w:pPr>
        <w:ind w:left="5713" w:hanging="310"/>
      </w:pPr>
      <w:rPr>
        <w:rFonts w:hint="default"/>
        <w:lang w:val="es-ES" w:eastAsia="en-US" w:bidi="ar-SA"/>
      </w:rPr>
    </w:lvl>
    <w:lvl w:ilvl="6" w:tplc="37A898BC">
      <w:numFmt w:val="bullet"/>
      <w:lvlText w:val="•"/>
      <w:lvlJc w:val="left"/>
      <w:pPr>
        <w:ind w:left="6703" w:hanging="310"/>
      </w:pPr>
      <w:rPr>
        <w:rFonts w:hint="default"/>
        <w:lang w:val="es-ES" w:eastAsia="en-US" w:bidi="ar-SA"/>
      </w:rPr>
    </w:lvl>
    <w:lvl w:ilvl="7" w:tplc="F69C3F64">
      <w:numFmt w:val="bullet"/>
      <w:lvlText w:val="•"/>
      <w:lvlJc w:val="left"/>
      <w:pPr>
        <w:ind w:left="7694" w:hanging="310"/>
      </w:pPr>
      <w:rPr>
        <w:rFonts w:hint="default"/>
        <w:lang w:val="es-ES" w:eastAsia="en-US" w:bidi="ar-SA"/>
      </w:rPr>
    </w:lvl>
    <w:lvl w:ilvl="8" w:tplc="297E4DD4">
      <w:numFmt w:val="bullet"/>
      <w:lvlText w:val="•"/>
      <w:lvlJc w:val="left"/>
      <w:pPr>
        <w:ind w:left="8685" w:hanging="310"/>
      </w:pPr>
      <w:rPr>
        <w:rFonts w:hint="default"/>
        <w:lang w:val="es-ES" w:eastAsia="en-US" w:bidi="ar-SA"/>
      </w:rPr>
    </w:lvl>
  </w:abstractNum>
  <w:abstractNum w:abstractNumId="25" w15:restartNumberingAfterBreak="0">
    <w:nsid w:val="5FE77E4D"/>
    <w:multiLevelType w:val="hybridMultilevel"/>
    <w:tmpl w:val="5EF2BF38"/>
    <w:lvl w:ilvl="0" w:tplc="441094E0">
      <w:start w:val="1"/>
      <w:numFmt w:val="decimal"/>
      <w:lvlText w:val="%1."/>
      <w:lvlJc w:val="left"/>
      <w:pPr>
        <w:ind w:left="758" w:hanging="27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1A896F8">
      <w:numFmt w:val="bullet"/>
      <w:lvlText w:val="•"/>
      <w:lvlJc w:val="left"/>
      <w:pPr>
        <w:ind w:left="1750" w:hanging="279"/>
      </w:pPr>
      <w:rPr>
        <w:rFonts w:hint="default"/>
        <w:lang w:val="es-ES" w:eastAsia="en-US" w:bidi="ar-SA"/>
      </w:rPr>
    </w:lvl>
    <w:lvl w:ilvl="2" w:tplc="4044E4B8">
      <w:numFmt w:val="bullet"/>
      <w:lvlText w:val="•"/>
      <w:lvlJc w:val="left"/>
      <w:pPr>
        <w:ind w:left="2741" w:hanging="279"/>
      </w:pPr>
      <w:rPr>
        <w:rFonts w:hint="default"/>
        <w:lang w:val="es-ES" w:eastAsia="en-US" w:bidi="ar-SA"/>
      </w:rPr>
    </w:lvl>
    <w:lvl w:ilvl="3" w:tplc="0A548C7C">
      <w:numFmt w:val="bullet"/>
      <w:lvlText w:val="•"/>
      <w:lvlJc w:val="left"/>
      <w:pPr>
        <w:ind w:left="3731" w:hanging="279"/>
      </w:pPr>
      <w:rPr>
        <w:rFonts w:hint="default"/>
        <w:lang w:val="es-ES" w:eastAsia="en-US" w:bidi="ar-SA"/>
      </w:rPr>
    </w:lvl>
    <w:lvl w:ilvl="4" w:tplc="D96EFA40">
      <w:numFmt w:val="bullet"/>
      <w:lvlText w:val="•"/>
      <w:lvlJc w:val="left"/>
      <w:pPr>
        <w:ind w:left="4722" w:hanging="279"/>
      </w:pPr>
      <w:rPr>
        <w:rFonts w:hint="default"/>
        <w:lang w:val="es-ES" w:eastAsia="en-US" w:bidi="ar-SA"/>
      </w:rPr>
    </w:lvl>
    <w:lvl w:ilvl="5" w:tplc="1D386CD6">
      <w:numFmt w:val="bullet"/>
      <w:lvlText w:val="•"/>
      <w:lvlJc w:val="left"/>
      <w:pPr>
        <w:ind w:left="5713" w:hanging="279"/>
      </w:pPr>
      <w:rPr>
        <w:rFonts w:hint="default"/>
        <w:lang w:val="es-ES" w:eastAsia="en-US" w:bidi="ar-SA"/>
      </w:rPr>
    </w:lvl>
    <w:lvl w:ilvl="6" w:tplc="E004B8D2">
      <w:numFmt w:val="bullet"/>
      <w:lvlText w:val="•"/>
      <w:lvlJc w:val="left"/>
      <w:pPr>
        <w:ind w:left="6703" w:hanging="279"/>
      </w:pPr>
      <w:rPr>
        <w:rFonts w:hint="default"/>
        <w:lang w:val="es-ES" w:eastAsia="en-US" w:bidi="ar-SA"/>
      </w:rPr>
    </w:lvl>
    <w:lvl w:ilvl="7" w:tplc="DB54A59E">
      <w:numFmt w:val="bullet"/>
      <w:lvlText w:val="•"/>
      <w:lvlJc w:val="left"/>
      <w:pPr>
        <w:ind w:left="7694" w:hanging="279"/>
      </w:pPr>
      <w:rPr>
        <w:rFonts w:hint="default"/>
        <w:lang w:val="es-ES" w:eastAsia="en-US" w:bidi="ar-SA"/>
      </w:rPr>
    </w:lvl>
    <w:lvl w:ilvl="8" w:tplc="41FA7BA2">
      <w:numFmt w:val="bullet"/>
      <w:lvlText w:val="•"/>
      <w:lvlJc w:val="left"/>
      <w:pPr>
        <w:ind w:left="8685" w:hanging="279"/>
      </w:pPr>
      <w:rPr>
        <w:rFonts w:hint="default"/>
        <w:lang w:val="es-ES" w:eastAsia="en-US" w:bidi="ar-SA"/>
      </w:rPr>
    </w:lvl>
  </w:abstractNum>
  <w:abstractNum w:abstractNumId="26" w15:restartNumberingAfterBreak="0">
    <w:nsid w:val="67725699"/>
    <w:multiLevelType w:val="hybridMultilevel"/>
    <w:tmpl w:val="C55282CA"/>
    <w:lvl w:ilvl="0" w:tplc="FB3A9D0C">
      <w:start w:val="1"/>
      <w:numFmt w:val="decimal"/>
      <w:lvlText w:val="%1."/>
      <w:lvlJc w:val="left"/>
      <w:pPr>
        <w:ind w:left="758" w:hanging="27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ADCE0A6">
      <w:start w:val="1"/>
      <w:numFmt w:val="lowerLetter"/>
      <w:lvlText w:val="%2)"/>
      <w:lvlJc w:val="left"/>
      <w:pPr>
        <w:ind w:left="758" w:hanging="31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F43ADCAE">
      <w:numFmt w:val="bullet"/>
      <w:lvlText w:val="•"/>
      <w:lvlJc w:val="left"/>
      <w:pPr>
        <w:ind w:left="2234" w:hanging="312"/>
      </w:pPr>
      <w:rPr>
        <w:rFonts w:hint="default"/>
        <w:lang w:val="es-ES" w:eastAsia="en-US" w:bidi="ar-SA"/>
      </w:rPr>
    </w:lvl>
    <w:lvl w:ilvl="3" w:tplc="B1F8F9E2">
      <w:numFmt w:val="bullet"/>
      <w:lvlText w:val="•"/>
      <w:lvlJc w:val="left"/>
      <w:pPr>
        <w:ind w:left="3288" w:hanging="312"/>
      </w:pPr>
      <w:rPr>
        <w:rFonts w:hint="default"/>
        <w:lang w:val="es-ES" w:eastAsia="en-US" w:bidi="ar-SA"/>
      </w:rPr>
    </w:lvl>
    <w:lvl w:ilvl="4" w:tplc="1B7A701E">
      <w:numFmt w:val="bullet"/>
      <w:lvlText w:val="•"/>
      <w:lvlJc w:val="left"/>
      <w:pPr>
        <w:ind w:left="4342" w:hanging="312"/>
      </w:pPr>
      <w:rPr>
        <w:rFonts w:hint="default"/>
        <w:lang w:val="es-ES" w:eastAsia="en-US" w:bidi="ar-SA"/>
      </w:rPr>
    </w:lvl>
    <w:lvl w:ilvl="5" w:tplc="BD08841A">
      <w:numFmt w:val="bullet"/>
      <w:lvlText w:val="•"/>
      <w:lvlJc w:val="left"/>
      <w:pPr>
        <w:ind w:left="5396" w:hanging="312"/>
      </w:pPr>
      <w:rPr>
        <w:rFonts w:hint="default"/>
        <w:lang w:val="es-ES" w:eastAsia="en-US" w:bidi="ar-SA"/>
      </w:rPr>
    </w:lvl>
    <w:lvl w:ilvl="6" w:tplc="683AF6B0">
      <w:numFmt w:val="bullet"/>
      <w:lvlText w:val="•"/>
      <w:lvlJc w:val="left"/>
      <w:pPr>
        <w:ind w:left="6450" w:hanging="312"/>
      </w:pPr>
      <w:rPr>
        <w:rFonts w:hint="default"/>
        <w:lang w:val="es-ES" w:eastAsia="en-US" w:bidi="ar-SA"/>
      </w:rPr>
    </w:lvl>
    <w:lvl w:ilvl="7" w:tplc="6F42998E">
      <w:numFmt w:val="bullet"/>
      <w:lvlText w:val="•"/>
      <w:lvlJc w:val="left"/>
      <w:pPr>
        <w:ind w:left="7504" w:hanging="312"/>
      </w:pPr>
      <w:rPr>
        <w:rFonts w:hint="default"/>
        <w:lang w:val="es-ES" w:eastAsia="en-US" w:bidi="ar-SA"/>
      </w:rPr>
    </w:lvl>
    <w:lvl w:ilvl="8" w:tplc="797636C2">
      <w:numFmt w:val="bullet"/>
      <w:lvlText w:val="•"/>
      <w:lvlJc w:val="left"/>
      <w:pPr>
        <w:ind w:left="8558" w:hanging="312"/>
      </w:pPr>
      <w:rPr>
        <w:rFonts w:hint="default"/>
        <w:lang w:val="es-ES" w:eastAsia="en-US" w:bidi="ar-SA"/>
      </w:rPr>
    </w:lvl>
  </w:abstractNum>
  <w:abstractNum w:abstractNumId="27" w15:restartNumberingAfterBreak="0">
    <w:nsid w:val="69681B66"/>
    <w:multiLevelType w:val="hybridMultilevel"/>
    <w:tmpl w:val="C1382F80"/>
    <w:lvl w:ilvl="0" w:tplc="AAD2C40C">
      <w:start w:val="1"/>
      <w:numFmt w:val="decimal"/>
      <w:lvlText w:val="%1."/>
      <w:lvlJc w:val="left"/>
      <w:pPr>
        <w:ind w:left="619" w:hanging="25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B38F642">
      <w:start w:val="1"/>
      <w:numFmt w:val="lowerLetter"/>
      <w:lvlText w:val="%2)"/>
      <w:lvlJc w:val="left"/>
      <w:pPr>
        <w:ind w:left="619" w:hanging="32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FA9CDCE4">
      <w:numFmt w:val="bullet"/>
      <w:lvlText w:val="•"/>
      <w:lvlJc w:val="left"/>
      <w:pPr>
        <w:ind w:left="2629" w:hanging="324"/>
      </w:pPr>
      <w:rPr>
        <w:rFonts w:hint="default"/>
        <w:lang w:val="es-ES" w:eastAsia="en-US" w:bidi="ar-SA"/>
      </w:rPr>
    </w:lvl>
    <w:lvl w:ilvl="3" w:tplc="A8B823CA">
      <w:numFmt w:val="bullet"/>
      <w:lvlText w:val="•"/>
      <w:lvlJc w:val="left"/>
      <w:pPr>
        <w:ind w:left="3633" w:hanging="324"/>
      </w:pPr>
      <w:rPr>
        <w:rFonts w:hint="default"/>
        <w:lang w:val="es-ES" w:eastAsia="en-US" w:bidi="ar-SA"/>
      </w:rPr>
    </w:lvl>
    <w:lvl w:ilvl="4" w:tplc="5B2E892A">
      <w:numFmt w:val="bullet"/>
      <w:lvlText w:val="•"/>
      <w:lvlJc w:val="left"/>
      <w:pPr>
        <w:ind w:left="4638" w:hanging="324"/>
      </w:pPr>
      <w:rPr>
        <w:rFonts w:hint="default"/>
        <w:lang w:val="es-ES" w:eastAsia="en-US" w:bidi="ar-SA"/>
      </w:rPr>
    </w:lvl>
    <w:lvl w:ilvl="5" w:tplc="B0787DFA">
      <w:numFmt w:val="bullet"/>
      <w:lvlText w:val="•"/>
      <w:lvlJc w:val="left"/>
      <w:pPr>
        <w:ind w:left="5643" w:hanging="324"/>
      </w:pPr>
      <w:rPr>
        <w:rFonts w:hint="default"/>
        <w:lang w:val="es-ES" w:eastAsia="en-US" w:bidi="ar-SA"/>
      </w:rPr>
    </w:lvl>
    <w:lvl w:ilvl="6" w:tplc="84A8B082">
      <w:numFmt w:val="bullet"/>
      <w:lvlText w:val="•"/>
      <w:lvlJc w:val="left"/>
      <w:pPr>
        <w:ind w:left="6647" w:hanging="324"/>
      </w:pPr>
      <w:rPr>
        <w:rFonts w:hint="default"/>
        <w:lang w:val="es-ES" w:eastAsia="en-US" w:bidi="ar-SA"/>
      </w:rPr>
    </w:lvl>
    <w:lvl w:ilvl="7" w:tplc="1212BAC4">
      <w:numFmt w:val="bullet"/>
      <w:lvlText w:val="•"/>
      <w:lvlJc w:val="left"/>
      <w:pPr>
        <w:ind w:left="7652" w:hanging="324"/>
      </w:pPr>
      <w:rPr>
        <w:rFonts w:hint="default"/>
        <w:lang w:val="es-ES" w:eastAsia="en-US" w:bidi="ar-SA"/>
      </w:rPr>
    </w:lvl>
    <w:lvl w:ilvl="8" w:tplc="761482C2">
      <w:numFmt w:val="bullet"/>
      <w:lvlText w:val="•"/>
      <w:lvlJc w:val="left"/>
      <w:pPr>
        <w:ind w:left="8657" w:hanging="324"/>
      </w:pPr>
      <w:rPr>
        <w:rFonts w:hint="default"/>
        <w:lang w:val="es-ES" w:eastAsia="en-US" w:bidi="ar-SA"/>
      </w:rPr>
    </w:lvl>
  </w:abstractNum>
  <w:abstractNum w:abstractNumId="28" w15:restartNumberingAfterBreak="0">
    <w:nsid w:val="699240DD"/>
    <w:multiLevelType w:val="hybridMultilevel"/>
    <w:tmpl w:val="3B544D74"/>
    <w:lvl w:ilvl="0" w:tplc="BDBEC4A2">
      <w:start w:val="1"/>
      <w:numFmt w:val="lowerLetter"/>
      <w:lvlText w:val="%1)"/>
      <w:lvlJc w:val="left"/>
      <w:pPr>
        <w:ind w:left="1044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C984CC8">
      <w:numFmt w:val="bullet"/>
      <w:lvlText w:val="•"/>
      <w:lvlJc w:val="left"/>
      <w:pPr>
        <w:ind w:left="2002" w:hanging="286"/>
      </w:pPr>
      <w:rPr>
        <w:rFonts w:hint="default"/>
        <w:lang w:val="es-ES" w:eastAsia="en-US" w:bidi="ar-SA"/>
      </w:rPr>
    </w:lvl>
    <w:lvl w:ilvl="2" w:tplc="FE56AF38">
      <w:numFmt w:val="bullet"/>
      <w:lvlText w:val="•"/>
      <w:lvlJc w:val="left"/>
      <w:pPr>
        <w:ind w:left="2965" w:hanging="286"/>
      </w:pPr>
      <w:rPr>
        <w:rFonts w:hint="default"/>
        <w:lang w:val="es-ES" w:eastAsia="en-US" w:bidi="ar-SA"/>
      </w:rPr>
    </w:lvl>
    <w:lvl w:ilvl="3" w:tplc="7D9A0816">
      <w:numFmt w:val="bullet"/>
      <w:lvlText w:val="•"/>
      <w:lvlJc w:val="left"/>
      <w:pPr>
        <w:ind w:left="3927" w:hanging="286"/>
      </w:pPr>
      <w:rPr>
        <w:rFonts w:hint="default"/>
        <w:lang w:val="es-ES" w:eastAsia="en-US" w:bidi="ar-SA"/>
      </w:rPr>
    </w:lvl>
    <w:lvl w:ilvl="4" w:tplc="B5E0DADE">
      <w:numFmt w:val="bullet"/>
      <w:lvlText w:val="•"/>
      <w:lvlJc w:val="left"/>
      <w:pPr>
        <w:ind w:left="4890" w:hanging="286"/>
      </w:pPr>
      <w:rPr>
        <w:rFonts w:hint="default"/>
        <w:lang w:val="es-ES" w:eastAsia="en-US" w:bidi="ar-SA"/>
      </w:rPr>
    </w:lvl>
    <w:lvl w:ilvl="5" w:tplc="14B0F14A">
      <w:numFmt w:val="bullet"/>
      <w:lvlText w:val="•"/>
      <w:lvlJc w:val="left"/>
      <w:pPr>
        <w:ind w:left="5853" w:hanging="286"/>
      </w:pPr>
      <w:rPr>
        <w:rFonts w:hint="default"/>
        <w:lang w:val="es-ES" w:eastAsia="en-US" w:bidi="ar-SA"/>
      </w:rPr>
    </w:lvl>
    <w:lvl w:ilvl="6" w:tplc="22BE28E4">
      <w:numFmt w:val="bullet"/>
      <w:lvlText w:val="•"/>
      <w:lvlJc w:val="left"/>
      <w:pPr>
        <w:ind w:left="6815" w:hanging="286"/>
      </w:pPr>
      <w:rPr>
        <w:rFonts w:hint="default"/>
        <w:lang w:val="es-ES" w:eastAsia="en-US" w:bidi="ar-SA"/>
      </w:rPr>
    </w:lvl>
    <w:lvl w:ilvl="7" w:tplc="0234ECA6">
      <w:numFmt w:val="bullet"/>
      <w:lvlText w:val="•"/>
      <w:lvlJc w:val="left"/>
      <w:pPr>
        <w:ind w:left="7778" w:hanging="286"/>
      </w:pPr>
      <w:rPr>
        <w:rFonts w:hint="default"/>
        <w:lang w:val="es-ES" w:eastAsia="en-US" w:bidi="ar-SA"/>
      </w:rPr>
    </w:lvl>
    <w:lvl w:ilvl="8" w:tplc="211C9860">
      <w:numFmt w:val="bullet"/>
      <w:lvlText w:val="•"/>
      <w:lvlJc w:val="left"/>
      <w:pPr>
        <w:ind w:left="8741" w:hanging="286"/>
      </w:pPr>
      <w:rPr>
        <w:rFonts w:hint="default"/>
        <w:lang w:val="es-ES" w:eastAsia="en-US" w:bidi="ar-SA"/>
      </w:rPr>
    </w:lvl>
  </w:abstractNum>
  <w:abstractNum w:abstractNumId="29" w15:restartNumberingAfterBreak="0">
    <w:nsid w:val="69ED7373"/>
    <w:multiLevelType w:val="hybridMultilevel"/>
    <w:tmpl w:val="B6788AFA"/>
    <w:lvl w:ilvl="0" w:tplc="2F764B7C">
      <w:start w:val="1"/>
      <w:numFmt w:val="decimal"/>
      <w:lvlText w:val="%1."/>
      <w:lvlJc w:val="left"/>
      <w:pPr>
        <w:ind w:left="619" w:hanging="300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288C78C">
      <w:start w:val="1"/>
      <w:numFmt w:val="lowerLetter"/>
      <w:lvlText w:val="%2)"/>
      <w:lvlJc w:val="left"/>
      <w:pPr>
        <w:ind w:left="619" w:hanging="33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0348592A">
      <w:numFmt w:val="bullet"/>
      <w:lvlText w:val="•"/>
      <w:lvlJc w:val="left"/>
      <w:pPr>
        <w:ind w:left="2234" w:hanging="334"/>
      </w:pPr>
      <w:rPr>
        <w:rFonts w:hint="default"/>
        <w:lang w:val="es-ES" w:eastAsia="en-US" w:bidi="ar-SA"/>
      </w:rPr>
    </w:lvl>
    <w:lvl w:ilvl="3" w:tplc="12FEF6E8">
      <w:numFmt w:val="bullet"/>
      <w:lvlText w:val="•"/>
      <w:lvlJc w:val="left"/>
      <w:pPr>
        <w:ind w:left="3288" w:hanging="334"/>
      </w:pPr>
      <w:rPr>
        <w:rFonts w:hint="default"/>
        <w:lang w:val="es-ES" w:eastAsia="en-US" w:bidi="ar-SA"/>
      </w:rPr>
    </w:lvl>
    <w:lvl w:ilvl="4" w:tplc="DC0A3004">
      <w:numFmt w:val="bullet"/>
      <w:lvlText w:val="•"/>
      <w:lvlJc w:val="left"/>
      <w:pPr>
        <w:ind w:left="4342" w:hanging="334"/>
      </w:pPr>
      <w:rPr>
        <w:rFonts w:hint="default"/>
        <w:lang w:val="es-ES" w:eastAsia="en-US" w:bidi="ar-SA"/>
      </w:rPr>
    </w:lvl>
    <w:lvl w:ilvl="5" w:tplc="95FC819C">
      <w:numFmt w:val="bullet"/>
      <w:lvlText w:val="•"/>
      <w:lvlJc w:val="left"/>
      <w:pPr>
        <w:ind w:left="5396" w:hanging="334"/>
      </w:pPr>
      <w:rPr>
        <w:rFonts w:hint="default"/>
        <w:lang w:val="es-ES" w:eastAsia="en-US" w:bidi="ar-SA"/>
      </w:rPr>
    </w:lvl>
    <w:lvl w:ilvl="6" w:tplc="A29A872A">
      <w:numFmt w:val="bullet"/>
      <w:lvlText w:val="•"/>
      <w:lvlJc w:val="left"/>
      <w:pPr>
        <w:ind w:left="6450" w:hanging="334"/>
      </w:pPr>
      <w:rPr>
        <w:rFonts w:hint="default"/>
        <w:lang w:val="es-ES" w:eastAsia="en-US" w:bidi="ar-SA"/>
      </w:rPr>
    </w:lvl>
    <w:lvl w:ilvl="7" w:tplc="00C02F04">
      <w:numFmt w:val="bullet"/>
      <w:lvlText w:val="•"/>
      <w:lvlJc w:val="left"/>
      <w:pPr>
        <w:ind w:left="7504" w:hanging="334"/>
      </w:pPr>
      <w:rPr>
        <w:rFonts w:hint="default"/>
        <w:lang w:val="es-ES" w:eastAsia="en-US" w:bidi="ar-SA"/>
      </w:rPr>
    </w:lvl>
    <w:lvl w:ilvl="8" w:tplc="35B0EFEC">
      <w:numFmt w:val="bullet"/>
      <w:lvlText w:val="•"/>
      <w:lvlJc w:val="left"/>
      <w:pPr>
        <w:ind w:left="8558" w:hanging="334"/>
      </w:pPr>
      <w:rPr>
        <w:rFonts w:hint="default"/>
        <w:lang w:val="es-ES" w:eastAsia="en-US" w:bidi="ar-SA"/>
      </w:rPr>
    </w:lvl>
  </w:abstractNum>
  <w:abstractNum w:abstractNumId="30" w15:restartNumberingAfterBreak="0">
    <w:nsid w:val="6C2B7645"/>
    <w:multiLevelType w:val="hybridMultilevel"/>
    <w:tmpl w:val="F710AC90"/>
    <w:lvl w:ilvl="0" w:tplc="B786111E">
      <w:start w:val="1"/>
      <w:numFmt w:val="decimal"/>
      <w:lvlText w:val="%1."/>
      <w:lvlJc w:val="left"/>
      <w:pPr>
        <w:ind w:left="758" w:hanging="31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5222CDA">
      <w:numFmt w:val="bullet"/>
      <w:lvlText w:val="•"/>
      <w:lvlJc w:val="left"/>
      <w:pPr>
        <w:ind w:left="1750" w:hanging="312"/>
      </w:pPr>
      <w:rPr>
        <w:rFonts w:hint="default"/>
        <w:lang w:val="es-ES" w:eastAsia="en-US" w:bidi="ar-SA"/>
      </w:rPr>
    </w:lvl>
    <w:lvl w:ilvl="2" w:tplc="17A42BD8">
      <w:numFmt w:val="bullet"/>
      <w:lvlText w:val="•"/>
      <w:lvlJc w:val="left"/>
      <w:pPr>
        <w:ind w:left="2741" w:hanging="312"/>
      </w:pPr>
      <w:rPr>
        <w:rFonts w:hint="default"/>
        <w:lang w:val="es-ES" w:eastAsia="en-US" w:bidi="ar-SA"/>
      </w:rPr>
    </w:lvl>
    <w:lvl w:ilvl="3" w:tplc="71984250">
      <w:numFmt w:val="bullet"/>
      <w:lvlText w:val="•"/>
      <w:lvlJc w:val="left"/>
      <w:pPr>
        <w:ind w:left="3731" w:hanging="312"/>
      </w:pPr>
      <w:rPr>
        <w:rFonts w:hint="default"/>
        <w:lang w:val="es-ES" w:eastAsia="en-US" w:bidi="ar-SA"/>
      </w:rPr>
    </w:lvl>
    <w:lvl w:ilvl="4" w:tplc="5778EF6C">
      <w:numFmt w:val="bullet"/>
      <w:lvlText w:val="•"/>
      <w:lvlJc w:val="left"/>
      <w:pPr>
        <w:ind w:left="4722" w:hanging="312"/>
      </w:pPr>
      <w:rPr>
        <w:rFonts w:hint="default"/>
        <w:lang w:val="es-ES" w:eastAsia="en-US" w:bidi="ar-SA"/>
      </w:rPr>
    </w:lvl>
    <w:lvl w:ilvl="5" w:tplc="93C6A970">
      <w:numFmt w:val="bullet"/>
      <w:lvlText w:val="•"/>
      <w:lvlJc w:val="left"/>
      <w:pPr>
        <w:ind w:left="5713" w:hanging="312"/>
      </w:pPr>
      <w:rPr>
        <w:rFonts w:hint="default"/>
        <w:lang w:val="es-ES" w:eastAsia="en-US" w:bidi="ar-SA"/>
      </w:rPr>
    </w:lvl>
    <w:lvl w:ilvl="6" w:tplc="9EDA9428">
      <w:numFmt w:val="bullet"/>
      <w:lvlText w:val="•"/>
      <w:lvlJc w:val="left"/>
      <w:pPr>
        <w:ind w:left="6703" w:hanging="312"/>
      </w:pPr>
      <w:rPr>
        <w:rFonts w:hint="default"/>
        <w:lang w:val="es-ES" w:eastAsia="en-US" w:bidi="ar-SA"/>
      </w:rPr>
    </w:lvl>
    <w:lvl w:ilvl="7" w:tplc="6A7EE37C">
      <w:numFmt w:val="bullet"/>
      <w:lvlText w:val="•"/>
      <w:lvlJc w:val="left"/>
      <w:pPr>
        <w:ind w:left="7694" w:hanging="312"/>
      </w:pPr>
      <w:rPr>
        <w:rFonts w:hint="default"/>
        <w:lang w:val="es-ES" w:eastAsia="en-US" w:bidi="ar-SA"/>
      </w:rPr>
    </w:lvl>
    <w:lvl w:ilvl="8" w:tplc="9C60A544">
      <w:numFmt w:val="bullet"/>
      <w:lvlText w:val="•"/>
      <w:lvlJc w:val="left"/>
      <w:pPr>
        <w:ind w:left="8685" w:hanging="312"/>
      </w:pPr>
      <w:rPr>
        <w:rFonts w:hint="default"/>
        <w:lang w:val="es-ES" w:eastAsia="en-US" w:bidi="ar-SA"/>
      </w:rPr>
    </w:lvl>
  </w:abstractNum>
  <w:abstractNum w:abstractNumId="31" w15:restartNumberingAfterBreak="0">
    <w:nsid w:val="717D1A90"/>
    <w:multiLevelType w:val="hybridMultilevel"/>
    <w:tmpl w:val="5D7E23B2"/>
    <w:lvl w:ilvl="0" w:tplc="EE20D01C">
      <w:start w:val="1"/>
      <w:numFmt w:val="decimal"/>
      <w:lvlText w:val="%1."/>
      <w:lvlJc w:val="left"/>
      <w:pPr>
        <w:ind w:left="619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E16E2A0">
      <w:start w:val="1"/>
      <w:numFmt w:val="lowerLetter"/>
      <w:lvlText w:val="%2)"/>
      <w:lvlJc w:val="left"/>
      <w:pPr>
        <w:ind w:left="619" w:hanging="32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C6E4D736">
      <w:numFmt w:val="bullet"/>
      <w:lvlText w:val="•"/>
      <w:lvlJc w:val="left"/>
      <w:pPr>
        <w:ind w:left="1860" w:hanging="322"/>
      </w:pPr>
      <w:rPr>
        <w:rFonts w:hint="default"/>
        <w:lang w:val="es-ES" w:eastAsia="en-US" w:bidi="ar-SA"/>
      </w:rPr>
    </w:lvl>
    <w:lvl w:ilvl="3" w:tplc="BC580F9C">
      <w:numFmt w:val="bullet"/>
      <w:lvlText w:val="•"/>
      <w:lvlJc w:val="left"/>
      <w:pPr>
        <w:ind w:left="2961" w:hanging="322"/>
      </w:pPr>
      <w:rPr>
        <w:rFonts w:hint="default"/>
        <w:lang w:val="es-ES" w:eastAsia="en-US" w:bidi="ar-SA"/>
      </w:rPr>
    </w:lvl>
    <w:lvl w:ilvl="4" w:tplc="496E5110">
      <w:numFmt w:val="bullet"/>
      <w:lvlText w:val="•"/>
      <w:lvlJc w:val="left"/>
      <w:pPr>
        <w:ind w:left="4062" w:hanging="322"/>
      </w:pPr>
      <w:rPr>
        <w:rFonts w:hint="default"/>
        <w:lang w:val="es-ES" w:eastAsia="en-US" w:bidi="ar-SA"/>
      </w:rPr>
    </w:lvl>
    <w:lvl w:ilvl="5" w:tplc="41EC54BC">
      <w:numFmt w:val="bullet"/>
      <w:lvlText w:val="•"/>
      <w:lvlJc w:val="left"/>
      <w:pPr>
        <w:ind w:left="5162" w:hanging="322"/>
      </w:pPr>
      <w:rPr>
        <w:rFonts w:hint="default"/>
        <w:lang w:val="es-ES" w:eastAsia="en-US" w:bidi="ar-SA"/>
      </w:rPr>
    </w:lvl>
    <w:lvl w:ilvl="6" w:tplc="3A344EC2">
      <w:numFmt w:val="bullet"/>
      <w:lvlText w:val="•"/>
      <w:lvlJc w:val="left"/>
      <w:pPr>
        <w:ind w:left="6263" w:hanging="322"/>
      </w:pPr>
      <w:rPr>
        <w:rFonts w:hint="default"/>
        <w:lang w:val="es-ES" w:eastAsia="en-US" w:bidi="ar-SA"/>
      </w:rPr>
    </w:lvl>
    <w:lvl w:ilvl="7" w:tplc="F626BB2C">
      <w:numFmt w:val="bullet"/>
      <w:lvlText w:val="•"/>
      <w:lvlJc w:val="left"/>
      <w:pPr>
        <w:ind w:left="7364" w:hanging="322"/>
      </w:pPr>
      <w:rPr>
        <w:rFonts w:hint="default"/>
        <w:lang w:val="es-ES" w:eastAsia="en-US" w:bidi="ar-SA"/>
      </w:rPr>
    </w:lvl>
    <w:lvl w:ilvl="8" w:tplc="3D1261C2">
      <w:numFmt w:val="bullet"/>
      <w:lvlText w:val="•"/>
      <w:lvlJc w:val="left"/>
      <w:pPr>
        <w:ind w:left="8464" w:hanging="322"/>
      </w:pPr>
      <w:rPr>
        <w:rFonts w:hint="default"/>
        <w:lang w:val="es-ES" w:eastAsia="en-US" w:bidi="ar-SA"/>
      </w:rPr>
    </w:lvl>
  </w:abstractNum>
  <w:abstractNum w:abstractNumId="32" w15:restartNumberingAfterBreak="0">
    <w:nsid w:val="72667D38"/>
    <w:multiLevelType w:val="multilevel"/>
    <w:tmpl w:val="E422A37C"/>
    <w:lvl w:ilvl="0">
      <w:start w:val="1"/>
      <w:numFmt w:val="decimal"/>
      <w:lvlText w:val="%1."/>
      <w:lvlJc w:val="left"/>
      <w:pPr>
        <w:tabs>
          <w:tab w:val="left" w:pos="-434"/>
        </w:tabs>
        <w:ind w:left="142"/>
      </w:pPr>
      <w:rPr>
        <w:rFonts w:ascii="Verdana" w:eastAsia="Times New Roman" w:hAnsi="Verdana" w:hint="default"/>
        <w:strike w:val="0"/>
        <w:color w:val="000000"/>
        <w:spacing w:val="0"/>
        <w:w w:val="100"/>
        <w:sz w:val="12"/>
        <w:szCs w:val="1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B37A52"/>
    <w:multiLevelType w:val="hybridMultilevel"/>
    <w:tmpl w:val="D44AD51A"/>
    <w:lvl w:ilvl="0" w:tplc="FC8C173A">
      <w:start w:val="1"/>
      <w:numFmt w:val="decimal"/>
      <w:lvlText w:val="%1."/>
      <w:lvlJc w:val="left"/>
      <w:pPr>
        <w:ind w:left="612" w:hanging="360"/>
      </w:pPr>
      <w:rPr>
        <w:rFonts w:hint="default"/>
        <w:spacing w:val="0"/>
        <w:w w:val="100"/>
        <w:lang w:val="es-ES" w:eastAsia="en-US" w:bidi="ar-SA"/>
      </w:rPr>
    </w:lvl>
    <w:lvl w:ilvl="1" w:tplc="555ABC96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66367D80">
      <w:numFmt w:val="bullet"/>
      <w:lvlText w:val="•"/>
      <w:lvlJc w:val="left"/>
      <w:pPr>
        <w:ind w:left="2629" w:hanging="360"/>
      </w:pPr>
      <w:rPr>
        <w:rFonts w:hint="default"/>
        <w:lang w:val="es-ES" w:eastAsia="en-US" w:bidi="ar-SA"/>
      </w:rPr>
    </w:lvl>
    <w:lvl w:ilvl="3" w:tplc="1084E370">
      <w:numFmt w:val="bullet"/>
      <w:lvlText w:val="•"/>
      <w:lvlJc w:val="left"/>
      <w:pPr>
        <w:ind w:left="3633" w:hanging="360"/>
      </w:pPr>
      <w:rPr>
        <w:rFonts w:hint="default"/>
        <w:lang w:val="es-ES" w:eastAsia="en-US" w:bidi="ar-SA"/>
      </w:rPr>
    </w:lvl>
    <w:lvl w:ilvl="4" w:tplc="E778737C">
      <w:numFmt w:val="bullet"/>
      <w:lvlText w:val="•"/>
      <w:lvlJc w:val="left"/>
      <w:pPr>
        <w:ind w:left="4638" w:hanging="360"/>
      </w:pPr>
      <w:rPr>
        <w:rFonts w:hint="default"/>
        <w:lang w:val="es-ES" w:eastAsia="en-US" w:bidi="ar-SA"/>
      </w:rPr>
    </w:lvl>
    <w:lvl w:ilvl="5" w:tplc="DB3E8D32">
      <w:numFmt w:val="bullet"/>
      <w:lvlText w:val="•"/>
      <w:lvlJc w:val="left"/>
      <w:pPr>
        <w:ind w:left="5643" w:hanging="360"/>
      </w:pPr>
      <w:rPr>
        <w:rFonts w:hint="default"/>
        <w:lang w:val="es-ES" w:eastAsia="en-US" w:bidi="ar-SA"/>
      </w:rPr>
    </w:lvl>
    <w:lvl w:ilvl="6" w:tplc="1D48AE76">
      <w:numFmt w:val="bullet"/>
      <w:lvlText w:val="•"/>
      <w:lvlJc w:val="left"/>
      <w:pPr>
        <w:ind w:left="6647" w:hanging="360"/>
      </w:pPr>
      <w:rPr>
        <w:rFonts w:hint="default"/>
        <w:lang w:val="es-ES" w:eastAsia="en-US" w:bidi="ar-SA"/>
      </w:rPr>
    </w:lvl>
    <w:lvl w:ilvl="7" w:tplc="590209E4">
      <w:numFmt w:val="bullet"/>
      <w:lvlText w:val="•"/>
      <w:lvlJc w:val="left"/>
      <w:pPr>
        <w:ind w:left="7652" w:hanging="360"/>
      </w:pPr>
      <w:rPr>
        <w:rFonts w:hint="default"/>
        <w:lang w:val="es-ES" w:eastAsia="en-US" w:bidi="ar-SA"/>
      </w:rPr>
    </w:lvl>
    <w:lvl w:ilvl="8" w:tplc="AE3266D6">
      <w:numFmt w:val="bullet"/>
      <w:lvlText w:val="•"/>
      <w:lvlJc w:val="left"/>
      <w:pPr>
        <w:ind w:left="8657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77C800EE"/>
    <w:multiLevelType w:val="hybridMultilevel"/>
    <w:tmpl w:val="9D4CE266"/>
    <w:lvl w:ilvl="0" w:tplc="FEF4A0B4">
      <w:numFmt w:val="bullet"/>
      <w:lvlText w:val="-"/>
      <w:lvlJc w:val="left"/>
      <w:pPr>
        <w:ind w:left="160" w:hanging="13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BDFC15E4">
      <w:numFmt w:val="bullet"/>
      <w:lvlText w:val="•"/>
      <w:lvlJc w:val="left"/>
      <w:pPr>
        <w:ind w:left="781" w:hanging="131"/>
      </w:pPr>
      <w:rPr>
        <w:rFonts w:hint="default"/>
        <w:lang w:val="es-ES" w:eastAsia="en-US" w:bidi="ar-SA"/>
      </w:rPr>
    </w:lvl>
    <w:lvl w:ilvl="2" w:tplc="3CE68D2C">
      <w:numFmt w:val="bullet"/>
      <w:lvlText w:val="•"/>
      <w:lvlJc w:val="left"/>
      <w:pPr>
        <w:ind w:left="1403" w:hanging="131"/>
      </w:pPr>
      <w:rPr>
        <w:rFonts w:hint="default"/>
        <w:lang w:val="es-ES" w:eastAsia="en-US" w:bidi="ar-SA"/>
      </w:rPr>
    </w:lvl>
    <w:lvl w:ilvl="3" w:tplc="35F8E5FE">
      <w:numFmt w:val="bullet"/>
      <w:lvlText w:val="•"/>
      <w:lvlJc w:val="left"/>
      <w:pPr>
        <w:ind w:left="2025" w:hanging="131"/>
      </w:pPr>
      <w:rPr>
        <w:rFonts w:hint="default"/>
        <w:lang w:val="es-ES" w:eastAsia="en-US" w:bidi="ar-SA"/>
      </w:rPr>
    </w:lvl>
    <w:lvl w:ilvl="4" w:tplc="E0420160">
      <w:numFmt w:val="bullet"/>
      <w:lvlText w:val="•"/>
      <w:lvlJc w:val="left"/>
      <w:pPr>
        <w:ind w:left="2647" w:hanging="131"/>
      </w:pPr>
      <w:rPr>
        <w:rFonts w:hint="default"/>
        <w:lang w:val="es-ES" w:eastAsia="en-US" w:bidi="ar-SA"/>
      </w:rPr>
    </w:lvl>
    <w:lvl w:ilvl="5" w:tplc="35D6B9EA">
      <w:numFmt w:val="bullet"/>
      <w:lvlText w:val="•"/>
      <w:lvlJc w:val="left"/>
      <w:pPr>
        <w:ind w:left="3269" w:hanging="131"/>
      </w:pPr>
      <w:rPr>
        <w:rFonts w:hint="default"/>
        <w:lang w:val="es-ES" w:eastAsia="en-US" w:bidi="ar-SA"/>
      </w:rPr>
    </w:lvl>
    <w:lvl w:ilvl="6" w:tplc="C6C4ECEA">
      <w:numFmt w:val="bullet"/>
      <w:lvlText w:val="•"/>
      <w:lvlJc w:val="left"/>
      <w:pPr>
        <w:ind w:left="3890" w:hanging="131"/>
      </w:pPr>
      <w:rPr>
        <w:rFonts w:hint="default"/>
        <w:lang w:val="es-ES" w:eastAsia="en-US" w:bidi="ar-SA"/>
      </w:rPr>
    </w:lvl>
    <w:lvl w:ilvl="7" w:tplc="71762B90">
      <w:numFmt w:val="bullet"/>
      <w:lvlText w:val="•"/>
      <w:lvlJc w:val="left"/>
      <w:pPr>
        <w:ind w:left="4512" w:hanging="131"/>
      </w:pPr>
      <w:rPr>
        <w:rFonts w:hint="default"/>
        <w:lang w:val="es-ES" w:eastAsia="en-US" w:bidi="ar-SA"/>
      </w:rPr>
    </w:lvl>
    <w:lvl w:ilvl="8" w:tplc="86D89BD0">
      <w:numFmt w:val="bullet"/>
      <w:lvlText w:val="•"/>
      <w:lvlJc w:val="left"/>
      <w:pPr>
        <w:ind w:left="5134" w:hanging="13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23"/>
  </w:num>
  <w:num w:numId="5">
    <w:abstractNumId w:val="33"/>
  </w:num>
  <w:num w:numId="6">
    <w:abstractNumId w:val="21"/>
  </w:num>
  <w:num w:numId="7">
    <w:abstractNumId w:val="22"/>
  </w:num>
  <w:num w:numId="8">
    <w:abstractNumId w:val="25"/>
  </w:num>
  <w:num w:numId="9">
    <w:abstractNumId w:val="16"/>
  </w:num>
  <w:num w:numId="10">
    <w:abstractNumId w:val="28"/>
  </w:num>
  <w:num w:numId="11">
    <w:abstractNumId w:val="1"/>
  </w:num>
  <w:num w:numId="12">
    <w:abstractNumId w:val="18"/>
  </w:num>
  <w:num w:numId="13">
    <w:abstractNumId w:val="14"/>
  </w:num>
  <w:num w:numId="14">
    <w:abstractNumId w:val="12"/>
  </w:num>
  <w:num w:numId="15">
    <w:abstractNumId w:val="34"/>
  </w:num>
  <w:num w:numId="16">
    <w:abstractNumId w:val="31"/>
  </w:num>
  <w:num w:numId="17">
    <w:abstractNumId w:val="20"/>
  </w:num>
  <w:num w:numId="18">
    <w:abstractNumId w:val="10"/>
  </w:num>
  <w:num w:numId="19">
    <w:abstractNumId w:val="27"/>
  </w:num>
  <w:num w:numId="20">
    <w:abstractNumId w:val="19"/>
  </w:num>
  <w:num w:numId="21">
    <w:abstractNumId w:val="5"/>
  </w:num>
  <w:num w:numId="22">
    <w:abstractNumId w:val="29"/>
  </w:num>
  <w:num w:numId="23">
    <w:abstractNumId w:val="24"/>
  </w:num>
  <w:num w:numId="24">
    <w:abstractNumId w:val="4"/>
  </w:num>
  <w:num w:numId="25">
    <w:abstractNumId w:val="30"/>
  </w:num>
  <w:num w:numId="26">
    <w:abstractNumId w:val="26"/>
  </w:num>
  <w:num w:numId="27">
    <w:abstractNumId w:val="7"/>
  </w:num>
  <w:num w:numId="28">
    <w:abstractNumId w:val="8"/>
  </w:num>
  <w:num w:numId="29">
    <w:abstractNumId w:val="13"/>
  </w:num>
  <w:num w:numId="30">
    <w:abstractNumId w:val="15"/>
  </w:num>
  <w:num w:numId="31">
    <w:abstractNumId w:val="17"/>
  </w:num>
  <w:num w:numId="32">
    <w:abstractNumId w:val="32"/>
  </w:num>
  <w:num w:numId="33">
    <w:abstractNumId w:val="3"/>
  </w:num>
  <w:num w:numId="34">
    <w:abstractNumId w:val="6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14"/>
    <w:rsid w:val="00075E0F"/>
    <w:rsid w:val="00092075"/>
    <w:rsid w:val="00097D31"/>
    <w:rsid w:val="000C33E8"/>
    <w:rsid w:val="000E0BEE"/>
    <w:rsid w:val="001035D1"/>
    <w:rsid w:val="001151F2"/>
    <w:rsid w:val="00171755"/>
    <w:rsid w:val="00262414"/>
    <w:rsid w:val="00282944"/>
    <w:rsid w:val="00285C20"/>
    <w:rsid w:val="002D5AD2"/>
    <w:rsid w:val="00445A79"/>
    <w:rsid w:val="004A5863"/>
    <w:rsid w:val="004B7414"/>
    <w:rsid w:val="004C3CBB"/>
    <w:rsid w:val="004F379C"/>
    <w:rsid w:val="00506EF7"/>
    <w:rsid w:val="00577782"/>
    <w:rsid w:val="005838EF"/>
    <w:rsid w:val="00586821"/>
    <w:rsid w:val="005E7316"/>
    <w:rsid w:val="00690B5D"/>
    <w:rsid w:val="00693BE9"/>
    <w:rsid w:val="006973C9"/>
    <w:rsid w:val="006E48B6"/>
    <w:rsid w:val="00710BCC"/>
    <w:rsid w:val="00792618"/>
    <w:rsid w:val="007B29A4"/>
    <w:rsid w:val="0081443C"/>
    <w:rsid w:val="00875F57"/>
    <w:rsid w:val="008A6008"/>
    <w:rsid w:val="008F1847"/>
    <w:rsid w:val="00926F23"/>
    <w:rsid w:val="009630BC"/>
    <w:rsid w:val="00975B69"/>
    <w:rsid w:val="009A2814"/>
    <w:rsid w:val="009A3D36"/>
    <w:rsid w:val="009C16B2"/>
    <w:rsid w:val="009F391A"/>
    <w:rsid w:val="00A03DD7"/>
    <w:rsid w:val="00AA55A0"/>
    <w:rsid w:val="00AB360F"/>
    <w:rsid w:val="00BA10D1"/>
    <w:rsid w:val="00BA5B71"/>
    <w:rsid w:val="00C55EEC"/>
    <w:rsid w:val="00C92B4B"/>
    <w:rsid w:val="00DF282B"/>
    <w:rsid w:val="00E62287"/>
    <w:rsid w:val="00ED29F9"/>
    <w:rsid w:val="00F04EBD"/>
    <w:rsid w:val="00F272F6"/>
    <w:rsid w:val="00F56FAA"/>
    <w:rsid w:val="00FA5226"/>
    <w:rsid w:val="00FA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1008F-7C5C-416F-A5EE-BDF45852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741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tulo1">
    <w:name w:val="heading 1"/>
    <w:basedOn w:val="Normal"/>
    <w:link w:val="Ttulo1Car"/>
    <w:uiPriority w:val="1"/>
    <w:qFormat/>
    <w:rsid w:val="004B7414"/>
    <w:pPr>
      <w:ind w:left="316" w:right="53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4B7414"/>
    <w:pPr>
      <w:outlineLvl w:val="1"/>
    </w:pPr>
    <w:rPr>
      <w:b/>
      <w:bCs/>
    </w:rPr>
  </w:style>
  <w:style w:type="paragraph" w:styleId="Ttulo3">
    <w:name w:val="heading 3"/>
    <w:basedOn w:val="Normal"/>
    <w:link w:val="Ttulo3Car"/>
    <w:uiPriority w:val="1"/>
    <w:qFormat/>
    <w:rsid w:val="004B7414"/>
    <w:pPr>
      <w:ind w:left="20"/>
      <w:jc w:val="center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link w:val="Ttulo4Car"/>
    <w:uiPriority w:val="1"/>
    <w:qFormat/>
    <w:rsid w:val="004B7414"/>
    <w:pPr>
      <w:ind w:left="900"/>
      <w:outlineLvl w:val="3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4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7414"/>
  </w:style>
  <w:style w:type="paragraph" w:styleId="Piedepgina">
    <w:name w:val="footer"/>
    <w:basedOn w:val="Normal"/>
    <w:link w:val="PiedepginaCar"/>
    <w:uiPriority w:val="99"/>
    <w:unhideWhenUsed/>
    <w:rsid w:val="004B74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414"/>
  </w:style>
  <w:style w:type="paragraph" w:styleId="Textoindependiente">
    <w:name w:val="Body Text"/>
    <w:basedOn w:val="Normal"/>
    <w:link w:val="TextoindependienteCar"/>
    <w:uiPriority w:val="1"/>
    <w:qFormat/>
    <w:rsid w:val="004B7414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7414"/>
    <w:rPr>
      <w:rFonts w:ascii="Verdana" w:eastAsia="Verdana" w:hAnsi="Verdana" w:cs="Verdana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1"/>
    <w:rsid w:val="004B7414"/>
    <w:rPr>
      <w:rFonts w:ascii="Verdana" w:eastAsia="Verdana" w:hAnsi="Verdana" w:cs="Verdana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1"/>
    <w:rsid w:val="004B7414"/>
    <w:rPr>
      <w:rFonts w:ascii="Verdana" w:eastAsia="Verdana" w:hAnsi="Verdana" w:cs="Verdana"/>
      <w:b/>
      <w:bCs/>
    </w:rPr>
  </w:style>
  <w:style w:type="character" w:customStyle="1" w:styleId="Ttulo3Car">
    <w:name w:val="Título 3 Car"/>
    <w:basedOn w:val="Fuentedeprrafopredeter"/>
    <w:link w:val="Ttulo3"/>
    <w:uiPriority w:val="1"/>
    <w:rsid w:val="004B7414"/>
    <w:rPr>
      <w:rFonts w:ascii="Verdana" w:eastAsia="Verdana" w:hAnsi="Verdana" w:cs="Verdana"/>
      <w:b/>
      <w:bCs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1"/>
    <w:rsid w:val="004B7414"/>
    <w:rPr>
      <w:rFonts w:ascii="Verdana" w:eastAsia="Verdana" w:hAnsi="Verdana" w:cs="Verdana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B74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4B7414"/>
    <w:pPr>
      <w:ind w:left="758" w:firstLine="141"/>
      <w:jc w:val="both"/>
    </w:pPr>
  </w:style>
  <w:style w:type="paragraph" w:customStyle="1" w:styleId="TableParagraph">
    <w:name w:val="Table Paragraph"/>
    <w:basedOn w:val="Normal"/>
    <w:uiPriority w:val="1"/>
    <w:qFormat/>
    <w:rsid w:val="004B7414"/>
  </w:style>
  <w:style w:type="table" w:styleId="Tablaconcuadrcula">
    <w:name w:val="Table Grid"/>
    <w:basedOn w:val="Tablanormal"/>
    <w:uiPriority w:val="39"/>
    <w:rsid w:val="00963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710BCC"/>
  </w:style>
  <w:style w:type="table" w:customStyle="1" w:styleId="Tablaconcuadrcula1">
    <w:name w:val="Tabla con cuadrícula1"/>
    <w:basedOn w:val="Tablanormal"/>
    <w:next w:val="Tablaconcuadrcula"/>
    <w:uiPriority w:val="39"/>
    <w:rsid w:val="00F2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5C728-302F-4712-9BE2-56F3C902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9</Pages>
  <Words>2478</Words>
  <Characters>13630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MADRIGAL BAYONAS, JOSE MARIA</dc:creator>
  <cp:keywords/>
  <dc:description/>
  <cp:lastModifiedBy>CARRION VILCHES, M. ANGEL</cp:lastModifiedBy>
  <cp:revision>37</cp:revision>
  <cp:lastPrinted>2024-06-28T12:47:00Z</cp:lastPrinted>
  <dcterms:created xsi:type="dcterms:W3CDTF">2024-06-28T12:44:00Z</dcterms:created>
  <dcterms:modified xsi:type="dcterms:W3CDTF">2024-07-19T08:25:00Z</dcterms:modified>
</cp:coreProperties>
</file>